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40628" w14:textId="3D16DB23" w:rsidR="00890025" w:rsidRPr="002B3C49" w:rsidRDefault="00890025" w:rsidP="002B3C49">
      <w:pPr>
        <w:spacing w:after="60"/>
        <w:jc w:val="both"/>
        <w:rPr>
          <w:rFonts w:ascii="Calibri" w:eastAsia="Calibri" w:hAnsi="Calibri" w:cs="Calibri"/>
          <w:b/>
          <w:bCs/>
          <w:sz w:val="40"/>
          <w:szCs w:val="40"/>
        </w:rPr>
      </w:pPr>
      <w:r w:rsidRPr="002B3C49">
        <w:rPr>
          <w:rFonts w:ascii="Calibri" w:eastAsia="Calibri" w:hAnsi="Calibri" w:cs="Calibri"/>
          <w:b/>
          <w:bCs/>
          <w:sz w:val="40"/>
          <w:szCs w:val="40"/>
        </w:rPr>
        <w:t>Module</w:t>
      </w:r>
      <w:r w:rsidR="00D41BB3">
        <w:rPr>
          <w:rFonts w:ascii="Calibri" w:eastAsia="Calibri" w:hAnsi="Calibri" w:cs="Calibri"/>
          <w:b/>
          <w:bCs/>
          <w:sz w:val="40"/>
          <w:szCs w:val="40"/>
        </w:rPr>
        <w:t>s</w:t>
      </w:r>
      <w:r w:rsidRPr="002B3C49">
        <w:rPr>
          <w:rFonts w:ascii="Calibri" w:eastAsia="Calibri" w:hAnsi="Calibri" w:cs="Calibri"/>
          <w:b/>
          <w:bCs/>
          <w:sz w:val="40"/>
          <w:szCs w:val="40"/>
        </w:rPr>
        <w:t xml:space="preserve"> de formation optionnel « Sport Santé »</w:t>
      </w:r>
      <w:r w:rsidR="002B3C49">
        <w:rPr>
          <w:rFonts w:ascii="Calibri" w:eastAsia="Calibri" w:hAnsi="Calibri" w:cs="Calibri"/>
          <w:b/>
          <w:bCs/>
          <w:sz w:val="40"/>
          <w:szCs w:val="40"/>
        </w:rPr>
        <w:t xml:space="preserve"> p</w:t>
      </w:r>
      <w:r w:rsidRPr="002B3C49">
        <w:rPr>
          <w:rFonts w:ascii="Calibri" w:eastAsia="Calibri" w:hAnsi="Calibri" w:cs="Calibri"/>
          <w:b/>
          <w:bCs/>
          <w:sz w:val="40"/>
          <w:szCs w:val="40"/>
        </w:rPr>
        <w:t>our les activités subaquatiques FFESSM</w:t>
      </w:r>
    </w:p>
    <w:p w14:paraId="215D252B" w14:textId="77777777" w:rsidR="00890025" w:rsidRPr="0034538D" w:rsidRDefault="00890025" w:rsidP="00890025">
      <w:pPr>
        <w:pStyle w:val="Paragraphedeliste"/>
        <w:spacing w:after="60"/>
        <w:jc w:val="both"/>
        <w:rPr>
          <w:rFonts w:ascii="Arial" w:eastAsia="Calibri" w:hAnsi="Arial" w:cs="Arial"/>
          <w:b/>
          <w:bCs/>
          <w:sz w:val="28"/>
          <w:szCs w:val="28"/>
        </w:rPr>
      </w:pPr>
    </w:p>
    <w:p w14:paraId="0D67A72F" w14:textId="19437009" w:rsidR="00890025" w:rsidRPr="004A6671" w:rsidRDefault="00890025" w:rsidP="00890025">
      <w:pPr>
        <w:spacing w:after="60"/>
        <w:jc w:val="both"/>
        <w:rPr>
          <w:rFonts w:ascii="Arial" w:eastAsia="Calibri" w:hAnsi="Arial" w:cs="Arial"/>
          <w:b/>
          <w:bCs/>
          <w:i/>
          <w:iCs/>
          <w:color w:val="FF0000"/>
          <w:szCs w:val="24"/>
          <w:lang w:val="fr-BE"/>
        </w:rPr>
      </w:pPr>
      <w:r w:rsidRPr="004A6671">
        <w:rPr>
          <w:rFonts w:ascii="Arial" w:eastAsia="Calibri" w:hAnsi="Arial" w:cs="Arial"/>
          <w:b/>
          <w:bCs/>
          <w:i/>
          <w:iCs/>
          <w:color w:val="FF0000"/>
          <w:szCs w:val="24"/>
        </w:rPr>
        <w:t>Document v</w:t>
      </w:r>
      <w:r w:rsidR="00D41BB3" w:rsidRPr="004A6671">
        <w:rPr>
          <w:rFonts w:ascii="Arial" w:eastAsia="Calibri" w:hAnsi="Arial" w:cs="Arial"/>
          <w:b/>
          <w:bCs/>
          <w:i/>
          <w:iCs/>
          <w:color w:val="FF0000"/>
          <w:szCs w:val="24"/>
        </w:rPr>
        <w:t xml:space="preserve">alidé par le </w:t>
      </w:r>
      <w:r w:rsidR="00D41BB3" w:rsidRPr="004A6671">
        <w:rPr>
          <w:rFonts w:ascii="Arial" w:eastAsia="Calibri" w:hAnsi="Arial" w:cs="Arial"/>
          <w:b/>
          <w:bCs/>
          <w:i/>
          <w:iCs/>
          <w:color w:val="FF0000"/>
          <w:szCs w:val="24"/>
          <w:lang w:val="fr-BE"/>
        </w:rPr>
        <w:t>comité directeur national FFESSM en date du 29 Mars 2019</w:t>
      </w:r>
    </w:p>
    <w:p w14:paraId="18850183" w14:textId="77777777" w:rsidR="00D41BB3" w:rsidRPr="0034538D" w:rsidRDefault="00D41BB3" w:rsidP="00890025">
      <w:pPr>
        <w:spacing w:after="60"/>
        <w:jc w:val="both"/>
        <w:rPr>
          <w:rFonts w:ascii="Arial" w:eastAsia="Calibri" w:hAnsi="Arial" w:cs="Arial"/>
          <w:b/>
          <w:bCs/>
          <w:i/>
          <w:iCs/>
          <w:sz w:val="28"/>
          <w:szCs w:val="28"/>
          <w:lang w:val="fr-BE"/>
        </w:rPr>
      </w:pPr>
    </w:p>
    <w:p w14:paraId="5C857144"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eastAsia="Cambria" w:hAnsi="Arial" w:cs="Arial"/>
          <w:color w:val="000000"/>
          <w:sz w:val="28"/>
          <w:szCs w:val="28"/>
          <w:lang w:val="fr-BE"/>
        </w:rPr>
      </w:pPr>
      <w:r w:rsidRPr="0034538D">
        <w:rPr>
          <w:rFonts w:ascii="Arial" w:eastAsia="Cambria" w:hAnsi="Arial" w:cs="Arial"/>
          <w:sz w:val="28"/>
          <w:szCs w:val="28"/>
          <w:lang w:val="fr-BE"/>
        </w:rPr>
        <w:t>Le module de formation « Sport Santé » de la FFESSM s’adresse aux moniteurs et entraîneurs de nos activités sub</w:t>
      </w:r>
      <w:r w:rsidRPr="0034538D">
        <w:rPr>
          <w:rFonts w:ascii="Arial" w:eastAsia="Cambria" w:hAnsi="Arial" w:cs="Arial"/>
          <w:color w:val="000000"/>
          <w:sz w:val="28"/>
          <w:szCs w:val="28"/>
          <w:lang w:val="fr-BE"/>
        </w:rPr>
        <w:t>aquatiques, dans le contexte de l’Activité Physique Adaptée (APA) du Sport Santé, par suite de son entrée en vigueur par l’instruction du 3 mars 2017 en application du décret du 30 décembre 2016.</w:t>
      </w:r>
    </w:p>
    <w:p w14:paraId="4E29B83D" w14:textId="1FF022A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Ce module est optionnel.</w:t>
      </w:r>
    </w:p>
    <w:p w14:paraId="318DDCD2"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jc w:val="both"/>
        <w:rPr>
          <w:rFonts w:ascii="Arial" w:eastAsia="Cambria" w:hAnsi="Arial" w:cs="Arial"/>
          <w:b/>
          <w:bCs/>
          <w:sz w:val="28"/>
          <w:szCs w:val="28"/>
          <w:lang w:val="fr-BE"/>
        </w:rPr>
      </w:pPr>
      <w:r w:rsidRPr="0034538D">
        <w:rPr>
          <w:rFonts w:ascii="Arial" w:eastAsia="Cambria" w:hAnsi="Arial" w:cs="Arial"/>
          <w:color w:val="000000"/>
          <w:sz w:val="28"/>
          <w:szCs w:val="28"/>
          <w:lang w:val="fr-BE"/>
        </w:rPr>
        <w:t>Il est rédigé en fonction du cahier des charges définis par le CNOSF et répond au besoin de former des cadres pour la mise en œuvre du projet de développement du « sport santé » de la FFESSM organisé en deux programmes à savoir :</w:t>
      </w:r>
    </w:p>
    <w:p w14:paraId="2A5D23E8" w14:textId="77777777" w:rsidR="00890025" w:rsidRDefault="00890025" w:rsidP="00890025">
      <w:pPr>
        <w:numPr>
          <w:ilvl w:val="0"/>
          <w:numId w:val="2"/>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sz w:val="28"/>
          <w:szCs w:val="28"/>
          <w:lang w:val="fr-BE"/>
        </w:rPr>
        <w:t xml:space="preserve">Un programme de niveau 1 intitulé </w:t>
      </w:r>
      <w:r w:rsidRPr="0034538D">
        <w:rPr>
          <w:rFonts w:ascii="Arial" w:eastAsia="Cambria" w:hAnsi="Arial" w:cs="Arial"/>
          <w:sz w:val="28"/>
          <w:szCs w:val="28"/>
          <w:u w:val="single"/>
          <w:lang w:val="fr-BE"/>
        </w:rPr>
        <w:t>« </w:t>
      </w:r>
      <w:r w:rsidRPr="0034538D">
        <w:rPr>
          <w:rFonts w:ascii="Arial" w:eastAsia="Cambria" w:hAnsi="Arial" w:cs="Arial"/>
          <w:b/>
          <w:bCs/>
          <w:sz w:val="28"/>
          <w:szCs w:val="28"/>
          <w:u w:val="single"/>
          <w:lang w:val="fr-BE"/>
        </w:rPr>
        <w:t>Palmer vers son bien-être</w:t>
      </w:r>
      <w:r w:rsidRPr="0034538D">
        <w:rPr>
          <w:rFonts w:ascii="Arial" w:eastAsia="Cambria" w:hAnsi="Arial" w:cs="Arial"/>
          <w:sz w:val="28"/>
          <w:szCs w:val="28"/>
          <w:u w:val="single"/>
          <w:lang w:val="fr-BE"/>
        </w:rPr>
        <w:t> »</w:t>
      </w:r>
      <w:r w:rsidRPr="0034538D">
        <w:rPr>
          <w:rFonts w:ascii="Arial" w:eastAsia="Cambria" w:hAnsi="Arial" w:cs="Arial"/>
          <w:sz w:val="28"/>
          <w:szCs w:val="28"/>
          <w:lang w:val="fr-BE"/>
        </w:rPr>
        <w:t xml:space="preserve"> </w:t>
      </w:r>
      <w:r w:rsidRPr="0034538D">
        <w:rPr>
          <w:rFonts w:ascii="Arial" w:eastAsia="Cambria" w:hAnsi="Arial" w:cs="Arial"/>
          <w:color w:val="000000"/>
          <w:sz w:val="28"/>
          <w:szCs w:val="28"/>
          <w:lang w:val="fr-BE"/>
        </w:rPr>
        <w:t>qui vise un public éloigné des pratiques sportives et en baisse d’autonomie, sans limitation fonctionnelle. Ce programme a vocation de permettre la mise en place d’actions de prévention primaire pour « une pratique régulière, adaptée, sécurisée et progressive d’APS de loisir ».</w:t>
      </w:r>
    </w:p>
    <w:p w14:paraId="523736EC" w14:textId="77777777" w:rsidR="00890025" w:rsidRPr="0034538D" w:rsidRDefault="00890025" w:rsidP="0089002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ind w:left="360"/>
        <w:jc w:val="both"/>
        <w:rPr>
          <w:rFonts w:ascii="Arial" w:eastAsia="Cambria" w:hAnsi="Arial" w:cs="Arial"/>
          <w:color w:val="000000"/>
          <w:sz w:val="28"/>
          <w:szCs w:val="28"/>
          <w:lang w:val="fr-BE"/>
        </w:rPr>
      </w:pPr>
    </w:p>
    <w:p w14:paraId="2B42EC0E"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Un programme de niveau 2 intitulé</w:t>
      </w:r>
      <w:r w:rsidRPr="0034538D">
        <w:rPr>
          <w:rFonts w:ascii="Arial" w:eastAsia="Cambria" w:hAnsi="Arial" w:cs="Arial"/>
          <w:b/>
          <w:bCs/>
          <w:color w:val="000000"/>
          <w:sz w:val="28"/>
          <w:szCs w:val="28"/>
          <w:lang w:val="fr-BE"/>
        </w:rPr>
        <w:t xml:space="preserve"> </w:t>
      </w:r>
      <w:r w:rsidRPr="0034538D">
        <w:rPr>
          <w:rFonts w:ascii="Arial" w:eastAsia="Cambria" w:hAnsi="Arial" w:cs="Arial"/>
          <w:b/>
          <w:bCs/>
          <w:color w:val="000000"/>
          <w:sz w:val="28"/>
          <w:szCs w:val="28"/>
          <w:u w:val="single"/>
          <w:lang w:val="fr-BE"/>
        </w:rPr>
        <w:t>« Palmer vers sa santé »</w:t>
      </w:r>
      <w:r w:rsidRPr="0034538D">
        <w:rPr>
          <w:rFonts w:ascii="Arial" w:eastAsia="Cambria" w:hAnsi="Arial" w:cs="Arial"/>
          <w:color w:val="000000"/>
          <w:sz w:val="28"/>
          <w:szCs w:val="28"/>
          <w:lang w:val="fr-BE"/>
        </w:rPr>
        <w:t xml:space="preserve"> qui vise un public atteint d’affections chroniques de longue durée (patients en ALD). Ce programme a vocation de permettre la mise en place d’actions dans le cadre de l’activité physique adaptée pour un public présentant une minime limitation fonctionnelle et nécessitant une supervision médicale avec mise en place de précautions particulières.</w:t>
      </w:r>
    </w:p>
    <w:p w14:paraId="4166934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172CDB7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FF0000"/>
          <w:sz w:val="28"/>
          <w:szCs w:val="28"/>
          <w:lang w:val="fr-BE"/>
        </w:rPr>
      </w:pPr>
      <w:r w:rsidRPr="0034538D">
        <w:rPr>
          <w:rFonts w:ascii="Arial" w:eastAsia="Cambria" w:hAnsi="Arial" w:cs="Arial"/>
          <w:sz w:val="28"/>
          <w:szCs w:val="28"/>
          <w:lang w:val="fr-BE"/>
        </w:rPr>
        <w:t>Le contexte dans lequel s’inscrit ce module de formation complémentaire délivrée par une fédération sportive agréée doit répondre aux compétences précisées dans le décret du 30 décembre 2016. La liste des certifications fédérales, reconnues comme pouvant encadrer l’APS fédérale sur prescription médicale, est fixée par arrêté conjoint des Ministères chargés des sports et de la santé, sur proposition du Comité national olympique et sportif français.</w:t>
      </w:r>
    </w:p>
    <w:p w14:paraId="2EED3C4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p>
    <w:p w14:paraId="5E2F3368"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Quel public FFESSM :</w:t>
      </w:r>
    </w:p>
    <w:p w14:paraId="53D40A0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p>
    <w:p w14:paraId="089181F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Ce module de formation est une certification complémentaire dite « Sport Santé » à destination de nos encadrants titulaires d’un diplôme fédéral de moniteur du 1</w:t>
      </w:r>
      <w:r w:rsidRPr="0034538D">
        <w:rPr>
          <w:rFonts w:ascii="Arial" w:eastAsia="Cambria" w:hAnsi="Arial" w:cs="Arial"/>
          <w:color w:val="000000"/>
          <w:position w:val="5"/>
          <w:sz w:val="28"/>
          <w:szCs w:val="28"/>
          <w:lang w:val="fr-BE"/>
        </w:rPr>
        <w:t>er</w:t>
      </w:r>
      <w:r w:rsidRPr="0034538D">
        <w:rPr>
          <w:rFonts w:ascii="Arial" w:eastAsia="Cambria" w:hAnsi="Arial" w:cs="Arial"/>
          <w:color w:val="000000"/>
          <w:sz w:val="28"/>
          <w:szCs w:val="28"/>
          <w:lang w:val="fr-BE"/>
        </w:rPr>
        <w:t xml:space="preserve"> degré dans le champ du loisir (Moniteur de plongée dit MF1) ou dans le champ du sport compétition dans les différentes disciplines du champ délégataire de la fédération (Moniteur-entraineur dit MEF1).</w:t>
      </w:r>
    </w:p>
    <w:p w14:paraId="603BBAF8"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p>
    <w:p w14:paraId="6E80B5C6"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r w:rsidRPr="0034538D">
        <w:rPr>
          <w:rFonts w:ascii="Arial" w:eastAsia="Cambria" w:hAnsi="Arial" w:cs="Arial"/>
          <w:b/>
          <w:bCs/>
          <w:sz w:val="28"/>
          <w:szCs w:val="28"/>
          <w:lang w:val="fr-BE"/>
        </w:rPr>
        <w:t>Quelles disciplines FFESSM :</w:t>
      </w:r>
    </w:p>
    <w:p w14:paraId="5ACA6C8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rPr>
          <w:rFonts w:ascii="Arial" w:eastAsia="Cambria" w:hAnsi="Arial" w:cs="Arial"/>
          <w:b/>
          <w:bCs/>
          <w:sz w:val="28"/>
          <w:szCs w:val="28"/>
          <w:lang w:val="fr-BE"/>
        </w:rPr>
      </w:pPr>
    </w:p>
    <w:p w14:paraId="22B2842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trike/>
          <w:color w:val="000000"/>
          <w:sz w:val="28"/>
          <w:szCs w:val="28"/>
          <w:lang w:val="fr-BE"/>
        </w:rPr>
      </w:pPr>
      <w:r w:rsidRPr="0034538D">
        <w:rPr>
          <w:rFonts w:ascii="Arial" w:eastAsia="Cambria" w:hAnsi="Arial" w:cs="Arial"/>
          <w:color w:val="000000"/>
          <w:sz w:val="28"/>
          <w:szCs w:val="28"/>
          <w:lang w:val="fr-BE"/>
        </w:rPr>
        <w:t>Toutes nos disciplines subaquatiques sportives et culturelles sont concernées, qu’elles se pratiquent en piscine ou en eau libre (mer, lac et rivière), en individuel ou par équipe :</w:t>
      </w:r>
    </w:p>
    <w:p w14:paraId="3583E751"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Plongée en scaphandre (bouteille) : technique, exploration, plongée sportive en piscine, orientation, photo et vidéo, archéologie, biologie</w:t>
      </w:r>
    </w:p>
    <w:p w14:paraId="204DD589"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Plongée libre : apnée, hockey subaquatique, pêche et tir sur cible</w:t>
      </w:r>
    </w:p>
    <w:p w14:paraId="6505AAB4"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Nage avec accessoires : nage avec palmes, nage avec flotteur</w:t>
      </w:r>
    </w:p>
    <w:p w14:paraId="2572B59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3CAD923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shd w:val="clear" w:color="auto" w:fill="FFFF00"/>
          <w:lang w:val="fr-BE"/>
        </w:rPr>
      </w:pPr>
      <w:r w:rsidRPr="0034538D">
        <w:rPr>
          <w:rFonts w:ascii="Arial" w:eastAsia="Cambria" w:hAnsi="Arial" w:cs="Arial"/>
          <w:color w:val="000000"/>
          <w:sz w:val="28"/>
          <w:szCs w:val="28"/>
          <w:lang w:val="fr-BE"/>
        </w:rPr>
        <w:t>Concernant le « sport sur ordonnance », à la suite de la réunion de concertation FFESSM du 13 janvier 2018, validée par le comité directeur national FFESSM des 9 et 10 février 2018, l’action sera plus particulièrement orientée sur la pratique de l’apnée en piscine et en fosse de plongée, du « Fit’ palmes » (nage avec palmes) en piscine ou en milieu naturel, de la randonnée subaquatique (palmes, masque et tuba) et de la plongée en scaphandre en milieu naturel selon les conditions du moment.</w:t>
      </w:r>
    </w:p>
    <w:p w14:paraId="4630C433" w14:textId="77777777" w:rsidR="00D41BB3" w:rsidRDefault="00D41BB3">
      <w:pPr>
        <w:spacing w:after="60"/>
        <w:ind w:left="567" w:hanging="567"/>
        <w:jc w:val="both"/>
        <w:rPr>
          <w:rFonts w:ascii="Arial" w:eastAsia="Cambria" w:hAnsi="Arial" w:cs="Arial"/>
          <w:b/>
          <w:bCs/>
          <w:sz w:val="28"/>
          <w:szCs w:val="28"/>
          <w:lang w:val="fr-BE"/>
        </w:rPr>
      </w:pPr>
      <w:r>
        <w:rPr>
          <w:rFonts w:ascii="Arial" w:eastAsia="Cambria" w:hAnsi="Arial" w:cs="Arial"/>
          <w:b/>
          <w:bCs/>
          <w:sz w:val="28"/>
          <w:szCs w:val="28"/>
          <w:lang w:val="fr-BE"/>
        </w:rPr>
        <w:br w:type="page"/>
      </w:r>
    </w:p>
    <w:p w14:paraId="49365046" w14:textId="261D1EBB" w:rsidR="00890025" w:rsidRDefault="00890025" w:rsidP="00D41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Prérequis préalable à la formation :</w:t>
      </w:r>
    </w:p>
    <w:p w14:paraId="2BEECDB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Être titulaire :</w:t>
      </w:r>
    </w:p>
    <w:p w14:paraId="03576F08" w14:textId="1CC318C8"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PSC1 et RIFA (réaction d’intervention face à un accident) de la discipline subaquatique pratiquée</w:t>
      </w:r>
      <w:r w:rsidR="00532BD6">
        <w:rPr>
          <w:rFonts w:ascii="Arial" w:eastAsia="Cambria" w:hAnsi="Arial" w:cs="Arial"/>
          <w:color w:val="000000"/>
          <w:sz w:val="28"/>
          <w:szCs w:val="28"/>
          <w:lang w:val="fr-BE"/>
        </w:rPr>
        <w:t>.</w:t>
      </w:r>
    </w:p>
    <w:p w14:paraId="4C4B2F31"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Diplôme fédéral de moniteur 1er degré ou de moniteur-entraineur 1er degré</w:t>
      </w:r>
    </w:p>
    <w:p w14:paraId="7B5E47D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Être à jour (en cours de validité) :</w:t>
      </w:r>
    </w:p>
    <w:p w14:paraId="6AF7B3B0"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Licence fédérale </w:t>
      </w:r>
    </w:p>
    <w:p w14:paraId="3BB54F03" w14:textId="77777777" w:rsidR="00890025" w:rsidRPr="0034538D"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Certificat médical CACI</w:t>
      </w:r>
    </w:p>
    <w:p w14:paraId="35A50B7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17B5CB38"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r w:rsidRPr="0034538D">
        <w:rPr>
          <w:rFonts w:ascii="Arial" w:eastAsia="Cambria" w:hAnsi="Arial" w:cs="Arial"/>
          <w:b/>
          <w:bCs/>
          <w:sz w:val="28"/>
          <w:szCs w:val="28"/>
          <w:lang w:val="fr-BE"/>
        </w:rPr>
        <w:t>Objectifs de la formation :</w:t>
      </w:r>
    </w:p>
    <w:p w14:paraId="3441E7E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5F6A6A7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trike/>
          <w:sz w:val="28"/>
          <w:szCs w:val="28"/>
          <w:u w:val="single"/>
          <w:lang w:val="fr-BE"/>
        </w:rPr>
      </w:pPr>
      <w:r w:rsidRPr="0034538D">
        <w:rPr>
          <w:rFonts w:ascii="Arial" w:eastAsia="Cambria" w:hAnsi="Arial" w:cs="Arial"/>
          <w:sz w:val="28"/>
          <w:szCs w:val="28"/>
          <w:lang w:val="fr-BE"/>
        </w:rPr>
        <w:t>Les objectifs médicaux du module de formation APA du Sport Santé ont été analysés lors de la réunion spécifique de la commission médicale nationale FFESSM du 19 mai 2018, en fonction des 7 compétences définies par le CNOSF.  Les sept compétences requises sont précisées dans l’annexe 11-7-1 du décret interministériel du 30 décembre 2016. Les compétences ont été ensuite déclinées en 4 blocs par la commission médicale du CNOSF, dans son cahier des charges formation « Sport sur prescription médicale ».</w:t>
      </w:r>
    </w:p>
    <w:p w14:paraId="108390D5"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2257EBEF"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Bloc 1 – Compétences 1 et 2 : « Assurer l’éducation pour la santé et évaluer la situation initiale du pratiquant ».</w:t>
      </w:r>
    </w:p>
    <w:p w14:paraId="2202FE4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7E1A416"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Bloc 2 – Compétences 3, 4 et 5 : « Concevoir, planifier, mettre en œuvre et évaluer un programme d’APS ».</w:t>
      </w:r>
    </w:p>
    <w:p w14:paraId="5660C5F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59979D19"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Bloc 3 – Compétence 6 : « Savoir réagir face à un accident au cours de la pratique ».</w:t>
      </w:r>
    </w:p>
    <w:p w14:paraId="2872B86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5419059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Bloc 4 – Compétence 7 : « Connaître les caractéristiques très générales des principales pathologies chroniques ».</w:t>
      </w:r>
    </w:p>
    <w:p w14:paraId="5EF9025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50A3946C"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37B419E7" w14:textId="77777777" w:rsidR="00382E79" w:rsidRDefault="00382E79">
      <w:pPr>
        <w:spacing w:after="60"/>
        <w:ind w:left="567" w:hanging="567"/>
        <w:jc w:val="both"/>
        <w:rPr>
          <w:rFonts w:ascii="Arial" w:eastAsia="Cambria" w:hAnsi="Arial" w:cs="Arial"/>
          <w:b/>
          <w:bCs/>
          <w:sz w:val="28"/>
          <w:szCs w:val="28"/>
          <w:lang w:val="fr-BE"/>
        </w:rPr>
      </w:pPr>
      <w:r>
        <w:rPr>
          <w:rFonts w:ascii="Arial" w:eastAsia="Cambria" w:hAnsi="Arial" w:cs="Arial"/>
          <w:b/>
          <w:bCs/>
          <w:sz w:val="28"/>
          <w:szCs w:val="28"/>
          <w:lang w:val="fr-BE"/>
        </w:rPr>
        <w:br w:type="page"/>
      </w:r>
    </w:p>
    <w:p w14:paraId="2E81C6A2" w14:textId="08E797B8"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Temps de formation :</w:t>
      </w:r>
    </w:p>
    <w:p w14:paraId="43ADEEB2"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02AB053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lang w:val="fr-BE"/>
        </w:rPr>
        <w:t>Selon le cahier des charges du CNOSF, le temps minimum nécessaire est évalué à 32 heures de formation. Nos disciplines s’organisant en environnement spécifique et particulier, la partie sécurité premiers secours est majorée (Bloc 3 – U7) ; ce qui porte le temps de formation « Sport sur Ordonnance » FFESSM à un</w:t>
      </w:r>
      <w:r w:rsidRPr="0034538D">
        <w:rPr>
          <w:rFonts w:ascii="Arial" w:eastAsia="Cambria" w:hAnsi="Arial" w:cs="Arial"/>
          <w:color w:val="000000"/>
          <w:sz w:val="28"/>
          <w:szCs w:val="28"/>
          <w:u w:val="single"/>
          <w:lang w:val="fr-BE"/>
        </w:rPr>
        <w:t xml:space="preserve"> total de</w:t>
      </w:r>
      <w:r>
        <w:rPr>
          <w:rFonts w:ascii="Arial" w:eastAsia="Cambria" w:hAnsi="Arial" w:cs="Arial"/>
          <w:color w:val="000000"/>
          <w:sz w:val="28"/>
          <w:szCs w:val="28"/>
          <w:u w:val="single"/>
          <w:lang w:val="fr-BE"/>
        </w:rPr>
        <w:t xml:space="preserve"> 36</w:t>
      </w:r>
      <w:r w:rsidRPr="0034538D">
        <w:rPr>
          <w:rFonts w:ascii="Arial" w:eastAsia="Cambria" w:hAnsi="Arial" w:cs="Arial"/>
          <w:color w:val="000000"/>
          <w:sz w:val="28"/>
          <w:szCs w:val="28"/>
          <w:u w:val="single"/>
          <w:lang w:val="fr-BE"/>
        </w:rPr>
        <w:t xml:space="preserve"> heures.</w:t>
      </w:r>
    </w:p>
    <w:p w14:paraId="75F3238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p>
    <w:p w14:paraId="0BA7067B"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Répartition</w:t>
      </w:r>
      <w:r>
        <w:rPr>
          <w:rFonts w:ascii="Arial" w:eastAsia="Cambria" w:hAnsi="Arial" w:cs="Arial"/>
          <w:color w:val="000000"/>
          <w:sz w:val="28"/>
          <w:szCs w:val="28"/>
          <w:u w:val="single"/>
          <w:lang w:val="fr-BE"/>
        </w:rPr>
        <w:t xml:space="preserve"> des 36</w:t>
      </w:r>
      <w:r w:rsidRPr="0034538D">
        <w:rPr>
          <w:rFonts w:ascii="Arial" w:eastAsia="Cambria" w:hAnsi="Arial" w:cs="Arial"/>
          <w:color w:val="000000"/>
          <w:sz w:val="28"/>
          <w:szCs w:val="28"/>
          <w:u w:val="single"/>
          <w:lang w:val="fr-BE"/>
        </w:rPr>
        <w:t xml:space="preserve"> heures </w:t>
      </w:r>
      <w:r>
        <w:rPr>
          <w:rFonts w:ascii="Arial" w:eastAsia="Cambria" w:hAnsi="Arial" w:cs="Arial"/>
          <w:color w:val="000000"/>
          <w:sz w:val="28"/>
          <w:szCs w:val="28"/>
          <w:u w:val="single"/>
          <w:lang w:val="fr-BE"/>
        </w:rPr>
        <w:t xml:space="preserve">(31 h </w:t>
      </w:r>
      <w:r w:rsidRPr="0034538D">
        <w:rPr>
          <w:rFonts w:ascii="Arial" w:eastAsia="Cambria" w:hAnsi="Arial" w:cs="Arial"/>
          <w:color w:val="000000"/>
          <w:sz w:val="28"/>
          <w:szCs w:val="28"/>
          <w:u w:val="single"/>
          <w:lang w:val="fr-BE"/>
        </w:rPr>
        <w:t>de théorie + 5h de pratique)</w:t>
      </w:r>
    </w:p>
    <w:p w14:paraId="21B060A5"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06786A1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Bloc 1 : </w:t>
      </w:r>
      <w:r>
        <w:rPr>
          <w:rFonts w:ascii="Arial" w:eastAsia="Cambria" w:hAnsi="Arial" w:cs="Arial"/>
          <w:color w:val="000000"/>
          <w:sz w:val="28"/>
          <w:szCs w:val="28"/>
          <w:lang w:val="fr-BE"/>
        </w:rPr>
        <w:t xml:space="preserve">11 </w:t>
      </w:r>
      <w:r w:rsidRPr="0034538D">
        <w:rPr>
          <w:rFonts w:ascii="Arial" w:eastAsia="Cambria" w:hAnsi="Arial" w:cs="Arial"/>
          <w:color w:val="000000"/>
          <w:sz w:val="28"/>
          <w:szCs w:val="28"/>
          <w:lang w:val="fr-BE"/>
        </w:rPr>
        <w:t>heures</w:t>
      </w:r>
      <w:r w:rsidRPr="0034538D">
        <w:rPr>
          <w:rFonts w:ascii="Arial" w:eastAsia="Cambria" w:hAnsi="Arial" w:cs="Arial"/>
          <w:strike/>
          <w:color w:val="000000"/>
          <w:sz w:val="28"/>
          <w:szCs w:val="28"/>
          <w:lang w:val="fr-BE"/>
        </w:rPr>
        <w:t xml:space="preserve"> </w:t>
      </w:r>
    </w:p>
    <w:p w14:paraId="548BC20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Bloc 2 : 11 heures (dont 5 h pratique) </w:t>
      </w:r>
    </w:p>
    <w:p w14:paraId="109EC10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trike/>
          <w:color w:val="000000"/>
          <w:sz w:val="28"/>
          <w:szCs w:val="28"/>
          <w:lang w:val="fr-BE"/>
        </w:rPr>
      </w:pPr>
      <w:r w:rsidRPr="0034538D">
        <w:rPr>
          <w:rFonts w:ascii="Arial" w:eastAsia="Cambria" w:hAnsi="Arial" w:cs="Arial"/>
          <w:color w:val="000000"/>
          <w:sz w:val="28"/>
          <w:szCs w:val="28"/>
          <w:lang w:val="fr-BE"/>
        </w:rPr>
        <w:t>Bloc 3 : 8 heures (correspond au temps de formation au RIFA – cf. prérequis imposé avant l’entrée en formation)</w:t>
      </w:r>
    </w:p>
    <w:p w14:paraId="355F545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Bloc 4 : 6 heures </w:t>
      </w:r>
    </w:p>
    <w:p w14:paraId="2533C66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4E4E4E3B"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 xml:space="preserve">Deux niveaux possibles en référence au projet de développement « Sport Santé » </w:t>
      </w:r>
      <w:proofErr w:type="gramStart"/>
      <w:r w:rsidRPr="0034538D">
        <w:rPr>
          <w:rFonts w:ascii="Arial" w:eastAsia="Cambria" w:hAnsi="Arial" w:cs="Arial"/>
          <w:color w:val="000000"/>
          <w:sz w:val="28"/>
          <w:szCs w:val="28"/>
          <w:u w:val="single"/>
          <w:lang w:val="fr-BE"/>
        </w:rPr>
        <w:t>de</w:t>
      </w:r>
      <w:proofErr w:type="gramEnd"/>
      <w:r w:rsidRPr="0034538D">
        <w:rPr>
          <w:rFonts w:ascii="Arial" w:eastAsia="Cambria" w:hAnsi="Arial" w:cs="Arial"/>
          <w:color w:val="000000"/>
          <w:sz w:val="28"/>
          <w:szCs w:val="28"/>
          <w:u w:val="single"/>
          <w:lang w:val="fr-BE"/>
        </w:rPr>
        <w:t xml:space="preserve"> la FFESSM :</w:t>
      </w:r>
    </w:p>
    <w:p w14:paraId="2D1C02D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26A641BC"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b/>
          <w:bCs/>
          <w:color w:val="000000"/>
          <w:sz w:val="28"/>
          <w:szCs w:val="28"/>
          <w:lang w:val="fr-BE"/>
        </w:rPr>
        <w:t xml:space="preserve">Niveau 1 = « Sport Bien-Être » </w:t>
      </w:r>
      <w:r w:rsidRPr="0034538D">
        <w:rPr>
          <w:rFonts w:ascii="Arial" w:eastAsia="Cambria" w:hAnsi="Arial" w:cs="Arial"/>
          <w:color w:val="000000"/>
          <w:sz w:val="28"/>
          <w:szCs w:val="28"/>
          <w:lang w:val="fr-BE"/>
        </w:rPr>
        <w:t>correspondant au programme de niveau 1 intitulé « Palmer vers son Bien-Être » avec un temps formation fixé à</w:t>
      </w:r>
      <w:r>
        <w:rPr>
          <w:rFonts w:ascii="Arial" w:eastAsia="Cambria" w:hAnsi="Arial" w:cs="Arial"/>
          <w:color w:val="000000"/>
          <w:sz w:val="28"/>
          <w:szCs w:val="28"/>
          <w:lang w:val="fr-BE"/>
        </w:rPr>
        <w:t xml:space="preserve"> 18</w:t>
      </w:r>
      <w:r w:rsidRPr="0034538D">
        <w:rPr>
          <w:rFonts w:ascii="Arial" w:eastAsia="Cambria" w:hAnsi="Arial" w:cs="Arial"/>
          <w:color w:val="000000"/>
          <w:sz w:val="28"/>
          <w:szCs w:val="28"/>
          <w:lang w:val="fr-BE"/>
        </w:rPr>
        <w:t xml:space="preserve"> heures (partie bloc 1 + partie bloc 2 + bloc 3).</w:t>
      </w:r>
    </w:p>
    <w:p w14:paraId="5334894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21839402"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b/>
          <w:bCs/>
          <w:color w:val="000000"/>
          <w:sz w:val="28"/>
          <w:szCs w:val="28"/>
          <w:lang w:val="fr-BE"/>
        </w:rPr>
        <w:t>Niveau 2 = « Sport sur Ordonnance »</w:t>
      </w:r>
      <w:r w:rsidRPr="0034538D">
        <w:rPr>
          <w:rFonts w:ascii="Arial" w:eastAsia="Cambria" w:hAnsi="Arial" w:cs="Arial"/>
          <w:color w:val="000000"/>
          <w:sz w:val="28"/>
          <w:szCs w:val="28"/>
          <w:lang w:val="fr-BE"/>
        </w:rPr>
        <w:t>, correspondant au programme de niveau 2 intitulé « Palmer vers sa Santé » avec un temps formation fixé à</w:t>
      </w:r>
      <w:r>
        <w:rPr>
          <w:rFonts w:ascii="Arial" w:eastAsia="Cambria" w:hAnsi="Arial" w:cs="Arial"/>
          <w:color w:val="000000"/>
          <w:sz w:val="28"/>
          <w:szCs w:val="28"/>
          <w:lang w:val="fr-BE"/>
        </w:rPr>
        <w:t xml:space="preserve"> 36</w:t>
      </w:r>
      <w:r w:rsidRPr="0034538D">
        <w:rPr>
          <w:rFonts w:ascii="Arial" w:eastAsia="Cambria" w:hAnsi="Arial" w:cs="Arial"/>
          <w:color w:val="000000"/>
          <w:sz w:val="28"/>
          <w:szCs w:val="28"/>
          <w:lang w:val="fr-BE"/>
        </w:rPr>
        <w:t xml:space="preserve"> heures (totalité des 4 blocs)</w:t>
      </w:r>
    </w:p>
    <w:p w14:paraId="4FD1C61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3DA8AD54"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NB : le niveau 1 est intégré au niveau 2</w:t>
      </w:r>
    </w:p>
    <w:p w14:paraId="0B0E54F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3FDE85AF"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NB : le ruban pédagogique et les contenus de formation des 2 niveaux sont détaillés dans l’annexe 1</w:t>
      </w:r>
    </w:p>
    <w:p w14:paraId="56BB716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FF951CE"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p>
    <w:p w14:paraId="4AC4352F"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p>
    <w:p w14:paraId="643934E6"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p>
    <w:p w14:paraId="01AF39D2"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r w:rsidRPr="0034538D">
        <w:rPr>
          <w:rFonts w:ascii="Arial" w:eastAsia="Cambria" w:hAnsi="Arial" w:cs="Arial"/>
          <w:b/>
          <w:bCs/>
          <w:color w:val="000000"/>
          <w:sz w:val="28"/>
          <w:szCs w:val="28"/>
          <w:lang w:val="fr-BE"/>
        </w:rPr>
        <w:lastRenderedPageBreak/>
        <w:t>Modalités pédagogiques de la formation pour les activités subaquatiques :</w:t>
      </w:r>
    </w:p>
    <w:p w14:paraId="3A49CDB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p>
    <w:p w14:paraId="3C6671BA"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Formation théorique</w:t>
      </w:r>
    </w:p>
    <w:p w14:paraId="4125C18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607EA439"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La formation théorique est réalisée pour partie à distance et pour partie en présentiel :</w:t>
      </w:r>
    </w:p>
    <w:p w14:paraId="756EF76B"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3D16C679" w14:textId="77777777" w:rsidR="00890025"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Formation à distance = </w:t>
      </w:r>
      <w:r>
        <w:rPr>
          <w:rFonts w:ascii="Arial" w:eastAsia="Cambria" w:hAnsi="Arial" w:cs="Arial"/>
          <w:color w:val="000000"/>
          <w:sz w:val="28"/>
          <w:szCs w:val="28"/>
          <w:lang w:val="fr-BE"/>
        </w:rPr>
        <w:t xml:space="preserve">4 </w:t>
      </w:r>
      <w:r w:rsidRPr="0034538D">
        <w:rPr>
          <w:rFonts w:ascii="Arial" w:eastAsia="Cambria" w:hAnsi="Arial" w:cs="Arial"/>
          <w:color w:val="000000"/>
          <w:sz w:val="28"/>
          <w:szCs w:val="28"/>
          <w:lang w:val="fr-BE"/>
        </w:rPr>
        <w:t>heures (début bloc 1), étape préalable à la formation en stage présentiel.</w:t>
      </w:r>
    </w:p>
    <w:p w14:paraId="2DC8DA83" w14:textId="77777777" w:rsidR="00890025" w:rsidRPr="0034538D" w:rsidRDefault="00890025" w:rsidP="0089002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ind w:left="360"/>
        <w:jc w:val="both"/>
        <w:rPr>
          <w:rFonts w:ascii="Arial" w:eastAsia="Cambria" w:hAnsi="Arial" w:cs="Arial"/>
          <w:color w:val="000000"/>
          <w:sz w:val="28"/>
          <w:szCs w:val="28"/>
          <w:lang w:val="fr-BE"/>
        </w:rPr>
      </w:pPr>
    </w:p>
    <w:p w14:paraId="0D73A32B" w14:textId="77777777" w:rsidR="00890025" w:rsidRDefault="00890025" w:rsidP="00890025">
      <w:pPr>
        <w:numPr>
          <w:ilvl w:val="0"/>
          <w:numId w:val="3"/>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Formation en présentiel = 7 heures (suite bloc 1) + 6 heures (bloc 2) + 8 heures (bloc 3) + 6 heures (bloc 4)</w:t>
      </w:r>
      <w:r>
        <w:rPr>
          <w:rFonts w:ascii="Arial" w:eastAsia="Cambria" w:hAnsi="Arial" w:cs="Arial"/>
          <w:color w:val="000000"/>
          <w:sz w:val="28"/>
          <w:szCs w:val="28"/>
          <w:lang w:val="fr-BE"/>
        </w:rPr>
        <w:t>.</w:t>
      </w:r>
    </w:p>
    <w:p w14:paraId="2847585A" w14:textId="77777777" w:rsidR="00890025" w:rsidRPr="0034538D" w:rsidRDefault="00890025" w:rsidP="0089002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ind w:left="360"/>
        <w:jc w:val="both"/>
        <w:rPr>
          <w:rFonts w:ascii="Arial" w:eastAsia="Cambria" w:hAnsi="Arial" w:cs="Arial"/>
          <w:color w:val="000000"/>
          <w:sz w:val="28"/>
          <w:szCs w:val="28"/>
          <w:lang w:val="fr-BE"/>
        </w:rPr>
      </w:pPr>
    </w:p>
    <w:p w14:paraId="54154338"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La formation pratique</w:t>
      </w:r>
    </w:p>
    <w:p w14:paraId="4EC0A2F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4F38E5F3"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La formation pratique = 5 heures (bloc 2) est organisée distinctement</w:t>
      </w:r>
      <w:r>
        <w:rPr>
          <w:rFonts w:ascii="Arial" w:eastAsia="Cambria" w:hAnsi="Arial" w:cs="Arial"/>
          <w:color w:val="000000"/>
          <w:sz w:val="28"/>
          <w:szCs w:val="28"/>
          <w:lang w:val="fr-BE"/>
        </w:rPr>
        <w:t>.</w:t>
      </w:r>
    </w:p>
    <w:p w14:paraId="54DA7DA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5D1382D3"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Le recyclage</w:t>
      </w:r>
    </w:p>
    <w:p w14:paraId="508ECEF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11A6AC4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Le recyclage est obligatoire tous les</w:t>
      </w:r>
      <w:r>
        <w:rPr>
          <w:rFonts w:ascii="Arial" w:eastAsia="Cambria" w:hAnsi="Arial" w:cs="Arial"/>
          <w:color w:val="000000"/>
          <w:sz w:val="28"/>
          <w:szCs w:val="28"/>
          <w:lang w:val="fr-BE"/>
        </w:rPr>
        <w:t xml:space="preserve"> 2 ans </w:t>
      </w:r>
      <w:r w:rsidRPr="0034538D">
        <w:rPr>
          <w:rFonts w:ascii="Arial" w:eastAsia="Cambria" w:hAnsi="Arial" w:cs="Arial"/>
          <w:color w:val="000000"/>
          <w:sz w:val="28"/>
          <w:szCs w:val="28"/>
          <w:lang w:val="fr-BE"/>
        </w:rPr>
        <w:t xml:space="preserve">pour le niveau 2 « Sport sur Ordonnance ». </w:t>
      </w:r>
    </w:p>
    <w:p w14:paraId="422CE64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5917AE38" w14:textId="77777777" w:rsidR="00D41BB3" w:rsidRDefault="00890025" w:rsidP="00D41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Arial" w:eastAsia="Cambria" w:hAnsi="Arial" w:cs="Arial"/>
          <w:b/>
          <w:bCs/>
          <w:sz w:val="28"/>
          <w:szCs w:val="28"/>
          <w:lang w:val="fr-BE"/>
        </w:rPr>
      </w:pPr>
      <w:r w:rsidRPr="0034538D">
        <w:rPr>
          <w:rFonts w:ascii="Arial" w:eastAsia="Cambria" w:hAnsi="Arial" w:cs="Arial"/>
          <w:b/>
          <w:bCs/>
          <w:color w:val="000000"/>
          <w:sz w:val="28"/>
          <w:szCs w:val="28"/>
          <w:lang w:val="fr-BE"/>
        </w:rPr>
        <w:t>Allègements de formation :</w:t>
      </w:r>
    </w:p>
    <w:p w14:paraId="56FE6285" w14:textId="697C1AA9" w:rsidR="00890025" w:rsidRPr="00D41BB3" w:rsidRDefault="00890025" w:rsidP="00D41B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Arial" w:eastAsia="Cambria" w:hAnsi="Arial" w:cs="Arial"/>
          <w:b/>
          <w:bCs/>
          <w:sz w:val="28"/>
          <w:szCs w:val="28"/>
          <w:lang w:val="fr-BE"/>
        </w:rPr>
      </w:pPr>
      <w:r w:rsidRPr="0034538D">
        <w:rPr>
          <w:rFonts w:ascii="Arial" w:eastAsia="Cambria" w:hAnsi="Arial" w:cs="Arial"/>
          <w:color w:val="000000"/>
          <w:sz w:val="28"/>
          <w:szCs w:val="28"/>
          <w:u w:val="single"/>
          <w:lang w:val="fr-BE"/>
        </w:rPr>
        <w:t>Bloc 2 : allègement total de l’U6 pour les enseignants qualifiés « </w:t>
      </w:r>
      <w:proofErr w:type="spellStart"/>
      <w:r w:rsidRPr="0034538D">
        <w:rPr>
          <w:rFonts w:ascii="Arial" w:eastAsia="Cambria" w:hAnsi="Arial" w:cs="Arial"/>
          <w:color w:val="000000"/>
          <w:sz w:val="28"/>
          <w:szCs w:val="28"/>
          <w:u w:val="single"/>
          <w:lang w:val="fr-BE"/>
        </w:rPr>
        <w:t>Handisub</w:t>
      </w:r>
      <w:proofErr w:type="spellEnd"/>
      <w:r w:rsidRPr="0034538D">
        <w:rPr>
          <w:rFonts w:ascii="Arial" w:eastAsia="Cambria" w:hAnsi="Arial" w:cs="Arial"/>
          <w:color w:val="000000"/>
          <w:sz w:val="28"/>
          <w:szCs w:val="28"/>
          <w:u w:val="single"/>
          <w:lang w:val="fr-BE"/>
        </w:rPr>
        <w:t> »</w:t>
      </w:r>
    </w:p>
    <w:p w14:paraId="781670D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p>
    <w:p w14:paraId="0FF3D0D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La FFESSM est en convention avec la FFH et la FFSA. Son expertise de la plongée « </w:t>
      </w:r>
      <w:proofErr w:type="spellStart"/>
      <w:r w:rsidRPr="0034538D">
        <w:rPr>
          <w:rFonts w:ascii="Arial" w:eastAsia="Cambria" w:hAnsi="Arial" w:cs="Arial"/>
          <w:color w:val="000000"/>
          <w:sz w:val="28"/>
          <w:szCs w:val="28"/>
          <w:lang w:val="fr-BE"/>
        </w:rPr>
        <w:t>Handisub</w:t>
      </w:r>
      <w:proofErr w:type="spellEnd"/>
      <w:r w:rsidRPr="0034538D">
        <w:rPr>
          <w:rFonts w:ascii="Arial" w:eastAsia="Cambria" w:hAnsi="Arial" w:cs="Arial"/>
          <w:color w:val="000000"/>
          <w:sz w:val="28"/>
          <w:szCs w:val="28"/>
          <w:lang w:val="fr-BE"/>
        </w:rPr>
        <w:t> » est connue et reconnue par les institutions et les acteurs du champ, tant pour le handicap moteur que mental et cognitif. La fédération organise des formations certificatives de cadre et des formations de formateur de formateurs spécifiques à l’accueil des publics handicapés. Elles sont accessibles à partir du niveau initiateur et déclinée en fonction du type et de la gravité du handicap. Les moniteurs titulaires du 1</w:t>
      </w:r>
      <w:r w:rsidRPr="0034538D">
        <w:rPr>
          <w:rFonts w:ascii="Arial" w:eastAsia="Cambria" w:hAnsi="Arial" w:cs="Arial"/>
          <w:color w:val="000000"/>
          <w:position w:val="5"/>
          <w:sz w:val="28"/>
          <w:szCs w:val="28"/>
          <w:lang w:val="fr-BE"/>
        </w:rPr>
        <w:t>er</w:t>
      </w:r>
      <w:r w:rsidRPr="0034538D">
        <w:rPr>
          <w:rFonts w:ascii="Arial" w:eastAsia="Cambria" w:hAnsi="Arial" w:cs="Arial"/>
          <w:color w:val="000000"/>
          <w:sz w:val="28"/>
          <w:szCs w:val="28"/>
          <w:lang w:val="fr-BE"/>
        </w:rPr>
        <w:t xml:space="preserve"> niveau de qualification à savoir « Enseignant pour plongeur en situation de handicap moteur modéré » (EH1) disposent des compétences et de l’expérience pour accueillir et encadrer des personnes en </w:t>
      </w:r>
      <w:r w:rsidRPr="0034538D">
        <w:rPr>
          <w:rFonts w:ascii="Arial" w:eastAsia="Cambria" w:hAnsi="Arial" w:cs="Arial"/>
          <w:color w:val="000000"/>
          <w:sz w:val="28"/>
          <w:szCs w:val="28"/>
          <w:lang w:val="fr-BE"/>
        </w:rPr>
        <w:lastRenderedPageBreak/>
        <w:t xml:space="preserve">situation de handicap. Être en possession de cette qualification permet de justifier d’un allègement total de l’U6 (5h de formation - partie pratique du bloc 2). </w:t>
      </w:r>
    </w:p>
    <w:p w14:paraId="17A0390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78B78DDD" w14:textId="53323CE5"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u w:val="single"/>
          <w:lang w:val="fr-BE"/>
        </w:rPr>
      </w:pPr>
      <w:r w:rsidRPr="0034538D">
        <w:rPr>
          <w:rFonts w:ascii="Arial" w:eastAsia="Cambria" w:hAnsi="Arial" w:cs="Arial"/>
          <w:color w:val="000000"/>
          <w:sz w:val="28"/>
          <w:szCs w:val="28"/>
          <w:u w:val="single"/>
          <w:lang w:val="fr-BE"/>
        </w:rPr>
        <w:t xml:space="preserve">Bloc 3 : allégement total </w:t>
      </w:r>
      <w:r w:rsidR="00532BD6" w:rsidRPr="00532BD6">
        <w:rPr>
          <w:rFonts w:ascii="Arial" w:eastAsia="Cambria" w:hAnsi="Arial" w:cs="Arial"/>
          <w:color w:val="FF0000"/>
          <w:sz w:val="28"/>
          <w:szCs w:val="28"/>
          <w:u w:val="single"/>
          <w:lang w:val="fr-BE"/>
        </w:rPr>
        <w:t xml:space="preserve">ou partiel </w:t>
      </w:r>
      <w:r w:rsidRPr="0034538D">
        <w:rPr>
          <w:rFonts w:ascii="Arial" w:eastAsia="Cambria" w:hAnsi="Arial" w:cs="Arial"/>
          <w:color w:val="000000"/>
          <w:sz w:val="28"/>
          <w:szCs w:val="28"/>
          <w:u w:val="single"/>
          <w:lang w:val="fr-BE"/>
        </w:rPr>
        <w:t>de l’U7 pour tous les candidats acceptés en formation</w:t>
      </w:r>
    </w:p>
    <w:p w14:paraId="34CA4176"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4E3E0E2E" w14:textId="40020A2D" w:rsidR="00890025" w:rsidRPr="002F0B2A"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trike/>
          <w:color w:val="FF0000"/>
          <w:sz w:val="28"/>
          <w:szCs w:val="28"/>
          <w:lang w:val="fr-BE"/>
        </w:rPr>
      </w:pPr>
      <w:r w:rsidRPr="0034538D">
        <w:rPr>
          <w:rFonts w:ascii="Arial" w:eastAsia="Cambria" w:hAnsi="Arial" w:cs="Arial"/>
          <w:color w:val="000000"/>
          <w:sz w:val="28"/>
          <w:szCs w:val="28"/>
          <w:lang w:val="fr-BE"/>
        </w:rPr>
        <w:t xml:space="preserve">Eu égard aux prérequis d’entrée en formation exigés dont la qualification dite du RIFA (réaction d’intervention face à un accident), tous les candidats à la formation « Sport Bien-Être » et « Sport sur ordonnance » disposent du bagage théorique, pédagogique, organisationnel et pratique pour savoir réagir face à un accident au cours de la pratique. Être en possession de cette qualification permet de justifier d’un allègement </w:t>
      </w:r>
      <w:r w:rsidRPr="002F0B2A">
        <w:rPr>
          <w:rFonts w:ascii="Arial" w:eastAsia="Cambria" w:hAnsi="Arial" w:cs="Arial"/>
          <w:color w:val="FF0000"/>
          <w:sz w:val="28"/>
          <w:szCs w:val="28"/>
          <w:lang w:val="fr-BE"/>
        </w:rPr>
        <w:t xml:space="preserve">total </w:t>
      </w:r>
      <w:r w:rsidR="00532BD6" w:rsidRPr="00532BD6">
        <w:rPr>
          <w:rFonts w:ascii="Arial" w:eastAsia="Cambria" w:hAnsi="Arial" w:cs="Arial"/>
          <w:color w:val="FF0000"/>
          <w:sz w:val="28"/>
          <w:szCs w:val="28"/>
          <w:lang w:val="fr-BE"/>
        </w:rPr>
        <w:t xml:space="preserve">ou partiel </w:t>
      </w:r>
      <w:r w:rsidRPr="0034538D">
        <w:rPr>
          <w:rFonts w:ascii="Arial" w:eastAsia="Cambria" w:hAnsi="Arial" w:cs="Arial"/>
          <w:color w:val="000000"/>
          <w:sz w:val="28"/>
          <w:szCs w:val="28"/>
          <w:lang w:val="fr-BE"/>
        </w:rPr>
        <w:t>de la formation à l’U7 du bloc 3 pour tous les candidats (8h de formation)</w:t>
      </w:r>
      <w:r w:rsidR="00611799">
        <w:rPr>
          <w:rFonts w:ascii="Arial" w:eastAsia="Cambria" w:hAnsi="Arial" w:cs="Arial"/>
          <w:color w:val="000000"/>
          <w:sz w:val="28"/>
          <w:szCs w:val="28"/>
          <w:lang w:val="fr-BE"/>
        </w:rPr>
        <w:t xml:space="preserve"> </w:t>
      </w:r>
      <w:r w:rsidR="002F0B2A" w:rsidRPr="002F0B2A">
        <w:rPr>
          <w:rFonts w:ascii="Arial" w:eastAsia="Cambria" w:hAnsi="Arial" w:cs="Arial"/>
          <w:color w:val="FF0000"/>
          <w:sz w:val="28"/>
          <w:szCs w:val="28"/>
          <w:lang w:val="fr-BE"/>
        </w:rPr>
        <w:t xml:space="preserve">en fonction de la date d’obtention du RIFA : </w:t>
      </w:r>
      <w:bookmarkStart w:id="0" w:name="_GoBack"/>
      <w:bookmarkEnd w:id="0"/>
      <w:r w:rsidR="00611799" w:rsidRPr="002F0B2A">
        <w:rPr>
          <w:rFonts w:ascii="Arial" w:eastAsia="Cambria" w:hAnsi="Arial" w:cs="Arial"/>
          <w:color w:val="FF0000"/>
          <w:sz w:val="28"/>
          <w:szCs w:val="28"/>
          <w:lang w:val="fr-BE"/>
        </w:rPr>
        <w:t xml:space="preserve">moins de 2 ans </w:t>
      </w:r>
      <w:r w:rsidR="002F0B2A" w:rsidRPr="002F0B2A">
        <w:rPr>
          <w:rFonts w:ascii="Arial" w:eastAsia="Cambria" w:hAnsi="Arial" w:cs="Arial"/>
          <w:color w:val="FF0000"/>
          <w:sz w:val="28"/>
          <w:szCs w:val="28"/>
          <w:lang w:val="fr-BE"/>
        </w:rPr>
        <w:t>ou plus de 2 ans.</w:t>
      </w:r>
    </w:p>
    <w:p w14:paraId="3DB2CB0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0F23E752"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r w:rsidRPr="0034538D">
        <w:rPr>
          <w:rFonts w:ascii="Arial" w:eastAsia="Cambria" w:hAnsi="Arial" w:cs="Arial"/>
          <w:b/>
          <w:bCs/>
          <w:color w:val="000000"/>
          <w:sz w:val="28"/>
          <w:szCs w:val="28"/>
          <w:lang w:val="fr-BE"/>
        </w:rPr>
        <w:t>Équipe pédagogique (compétences et/ou qualifications) :</w:t>
      </w:r>
    </w:p>
    <w:p w14:paraId="6F6E007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p>
    <w:p w14:paraId="6A14C09A"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Les formateurs qui interviennent dans la formation sont, soit (et/ou) :</w:t>
      </w:r>
    </w:p>
    <w:p w14:paraId="392DB906"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2A1FF64B" w14:textId="77777777" w:rsidR="00890025" w:rsidRPr="0034538D"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 xml:space="preserve">Médecin fédéral, médecin fédéral national, médecin en charge de la SMR, </w:t>
      </w:r>
    </w:p>
    <w:p w14:paraId="2738704B" w14:textId="77777777" w:rsidR="00890025" w:rsidRPr="0034538D"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Moniteur ou Moniteur-Entraineur fédéral du 2</w:t>
      </w:r>
      <w:proofErr w:type="spellStart"/>
      <w:r w:rsidRPr="0034538D">
        <w:rPr>
          <w:rFonts w:ascii="Arial" w:eastAsia="Cambria" w:hAnsi="Arial" w:cs="Arial"/>
          <w:color w:val="000000"/>
          <w:position w:val="5"/>
          <w:sz w:val="28"/>
          <w:szCs w:val="28"/>
          <w:lang w:val="fr-BE"/>
        </w:rPr>
        <w:t>ème</w:t>
      </w:r>
      <w:proofErr w:type="spellEnd"/>
      <w:r w:rsidRPr="0034538D">
        <w:rPr>
          <w:rFonts w:ascii="Arial" w:eastAsia="Cambria" w:hAnsi="Arial" w:cs="Arial"/>
          <w:color w:val="000000"/>
          <w:sz w:val="28"/>
          <w:szCs w:val="28"/>
          <w:lang w:val="fr-BE"/>
        </w:rPr>
        <w:t xml:space="preserve"> degré</w:t>
      </w:r>
    </w:p>
    <w:p w14:paraId="3B38A6F1" w14:textId="77777777" w:rsidR="00890025" w:rsidRPr="0034538D"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Diplômés d’État (BEES – BP – DE – DES) de plongée avec ou sans scaphandre ou de natation avec spécialité nage avec palmes</w:t>
      </w:r>
    </w:p>
    <w:p w14:paraId="07694026" w14:textId="77777777" w:rsidR="00890025"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Conseiller Technique Sportif d’État</w:t>
      </w:r>
    </w:p>
    <w:p w14:paraId="6BCEA80D" w14:textId="77777777" w:rsidR="00890025" w:rsidRPr="0034538D"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Personne qualifiée reconnue par le CNOSF et organes déconcentrés (CROS – CDOS)</w:t>
      </w:r>
    </w:p>
    <w:p w14:paraId="7211E80A" w14:textId="77777777" w:rsidR="00890025" w:rsidRPr="0034538D" w:rsidRDefault="00890025" w:rsidP="00890025">
      <w:pPr>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200"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Enseignant en Activité Physique Adaptée</w:t>
      </w:r>
    </w:p>
    <w:p w14:paraId="33FFC87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Précision : les formateurs appartenant aux « catégories » 1,2 et 3 ou intervenant lors du module pratique doivent être en possession d’un titre fédéral FFESSM à jour et être titulaires du module formation « sport santé ».</w:t>
      </w:r>
    </w:p>
    <w:p w14:paraId="76B92D74"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5C2DA106" w14:textId="77777777" w:rsidR="004A6671" w:rsidRDefault="004A6671">
      <w:pPr>
        <w:spacing w:after="60"/>
        <w:ind w:left="567" w:hanging="567"/>
        <w:jc w:val="both"/>
        <w:rPr>
          <w:rFonts w:ascii="Arial" w:eastAsia="Cambria" w:hAnsi="Arial" w:cs="Arial"/>
          <w:b/>
          <w:bCs/>
          <w:sz w:val="28"/>
          <w:szCs w:val="28"/>
          <w:lang w:val="fr-BE"/>
        </w:rPr>
      </w:pPr>
      <w:r>
        <w:rPr>
          <w:rFonts w:ascii="Arial" w:eastAsia="Cambria" w:hAnsi="Arial" w:cs="Arial"/>
          <w:b/>
          <w:bCs/>
          <w:sz w:val="28"/>
          <w:szCs w:val="28"/>
          <w:lang w:val="fr-BE"/>
        </w:rPr>
        <w:br w:type="page"/>
      </w:r>
    </w:p>
    <w:p w14:paraId="3911A0E5" w14:textId="30E1A96E"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Evaluation et Certification :</w:t>
      </w:r>
    </w:p>
    <w:p w14:paraId="74563E7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2BA6594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sz w:val="28"/>
          <w:szCs w:val="28"/>
          <w:u w:val="single"/>
          <w:lang w:val="fr-BE"/>
        </w:rPr>
        <w:t>« Sport Bien Être »</w:t>
      </w:r>
      <w:r w:rsidRPr="0034538D">
        <w:rPr>
          <w:rFonts w:ascii="Arial" w:eastAsia="Cambria" w:hAnsi="Arial" w:cs="Arial"/>
          <w:sz w:val="28"/>
          <w:szCs w:val="28"/>
          <w:lang w:val="fr-BE"/>
        </w:rPr>
        <w:t> </w:t>
      </w:r>
    </w:p>
    <w:p w14:paraId="27BCE0AD"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color w:val="000000"/>
          <w:sz w:val="28"/>
          <w:szCs w:val="28"/>
          <w:lang w:val="fr-BE"/>
        </w:rPr>
        <w:t xml:space="preserve">À l’issue de la formation une épreuve certificative (1 heure) est organisée à partir </w:t>
      </w:r>
      <w:r w:rsidRPr="0034538D">
        <w:rPr>
          <w:rFonts w:ascii="Arial" w:eastAsia="Cambria" w:hAnsi="Arial" w:cs="Arial"/>
          <w:sz w:val="28"/>
          <w:szCs w:val="28"/>
          <w:lang w:val="fr-BE"/>
        </w:rPr>
        <w:t>d’un Quizz portant sur les connaissances générales du « Sport Santé » et sur l’animation d’une séance « Sport Bien-Être ».</w:t>
      </w:r>
    </w:p>
    <w:p w14:paraId="1404107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7AF74604"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r w:rsidRPr="0034538D">
        <w:rPr>
          <w:rFonts w:ascii="Arial" w:eastAsia="Cambria" w:hAnsi="Arial" w:cs="Arial"/>
          <w:sz w:val="28"/>
          <w:szCs w:val="28"/>
          <w:u w:val="single"/>
          <w:lang w:val="fr-BE"/>
        </w:rPr>
        <w:t>« Sport sur Ordonnance »</w:t>
      </w:r>
    </w:p>
    <w:p w14:paraId="7B46038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À l’issue de la formation, 2 épreuves certificatives (1 heure chacune) sont organisées à partir :</w:t>
      </w:r>
    </w:p>
    <w:p w14:paraId="480270D1"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D’un Quizz portant sur les connaissances générales du « Sport Santé » et les connaissances liées aux affections longue durée.</w:t>
      </w:r>
    </w:p>
    <w:p w14:paraId="20AED7DF"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D’une épreuve écrite (étude de cas pratique) à partir de laquelle le candidat devra démontrer de sa capacité de proposer soit une séance d’APA dans sa discipline soit un projet de cycle de progression sur plusieurs séances et ce, en fonction d’1 ALD précisée dans le libellé du sujet.</w:t>
      </w:r>
    </w:p>
    <w:p w14:paraId="6E9C469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7C4D4B72"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Précision : le jury d’évaluation et de certification est composé de membres issus de l’équipe pédagogique</w:t>
      </w:r>
      <w:r>
        <w:rPr>
          <w:rFonts w:ascii="Arial" w:eastAsia="Cambria" w:hAnsi="Arial" w:cs="Arial"/>
          <w:color w:val="000000"/>
          <w:sz w:val="28"/>
          <w:szCs w:val="28"/>
          <w:lang w:val="fr-BE"/>
        </w:rPr>
        <w:t>.</w:t>
      </w:r>
    </w:p>
    <w:p w14:paraId="3C545BF6"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0B58B67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color w:val="000000"/>
          <w:sz w:val="28"/>
          <w:szCs w:val="28"/>
          <w:lang w:val="fr-BE"/>
        </w:rPr>
      </w:pPr>
      <w:r w:rsidRPr="0034538D">
        <w:rPr>
          <w:rFonts w:ascii="Arial" w:eastAsia="Cambria" w:hAnsi="Arial" w:cs="Arial"/>
          <w:b/>
          <w:bCs/>
          <w:color w:val="000000"/>
          <w:sz w:val="28"/>
          <w:szCs w:val="28"/>
          <w:lang w:val="fr-BE"/>
        </w:rPr>
        <w:t>Gestion des formations et délivrance des diplômes</w:t>
      </w:r>
    </w:p>
    <w:p w14:paraId="655D0C15"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Compétence nationale.</w:t>
      </w:r>
    </w:p>
    <w:p w14:paraId="3DA5707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r w:rsidRPr="0034538D">
        <w:rPr>
          <w:rFonts w:ascii="Arial" w:eastAsia="Cambria" w:hAnsi="Arial" w:cs="Arial"/>
          <w:color w:val="000000"/>
          <w:sz w:val="28"/>
          <w:szCs w:val="28"/>
          <w:lang w:val="fr-BE"/>
        </w:rPr>
        <w:t>L’organisation des formations, la validation et la délivrance des diplômes sont de la responsabilité des comités régionaux.</w:t>
      </w:r>
    </w:p>
    <w:p w14:paraId="0ED7B80F"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04BCC77B"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000000"/>
          <w:sz w:val="28"/>
          <w:szCs w:val="28"/>
          <w:lang w:val="fr-BE"/>
        </w:rPr>
      </w:pPr>
    </w:p>
    <w:p w14:paraId="29FA4672" w14:textId="77777777" w:rsidR="004A6671" w:rsidRDefault="004A6671">
      <w:pPr>
        <w:spacing w:after="60"/>
        <w:ind w:left="567" w:hanging="567"/>
        <w:jc w:val="both"/>
        <w:rPr>
          <w:rFonts w:ascii="Arial" w:eastAsia="Cambria" w:hAnsi="Arial" w:cs="Arial"/>
          <w:b/>
          <w:bCs/>
          <w:sz w:val="28"/>
          <w:szCs w:val="28"/>
          <w:lang w:val="fr-BE"/>
        </w:rPr>
      </w:pPr>
      <w:r>
        <w:rPr>
          <w:rFonts w:ascii="Arial" w:eastAsia="Cambria" w:hAnsi="Arial" w:cs="Arial"/>
          <w:b/>
          <w:bCs/>
          <w:sz w:val="28"/>
          <w:szCs w:val="28"/>
          <w:lang w:val="fr-BE"/>
        </w:rPr>
        <w:br w:type="page"/>
      </w:r>
    </w:p>
    <w:p w14:paraId="593D7DB8" w14:textId="5D8748A2" w:rsidR="00890025" w:rsidRPr="0034538D" w:rsidRDefault="00890025" w:rsidP="00890025">
      <w:pPr>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 xml:space="preserve">Annexe 1 – Module de formation « Sport Santé » / Référentiel de compétences et ruban pédagogique </w:t>
      </w:r>
    </w:p>
    <w:p w14:paraId="270CD2F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3206F0E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r w:rsidRPr="0034538D">
        <w:rPr>
          <w:rFonts w:ascii="Arial" w:eastAsia="Cambria" w:hAnsi="Arial" w:cs="Arial"/>
          <w:sz w:val="28"/>
          <w:szCs w:val="28"/>
          <w:u w:val="single"/>
          <w:lang w:val="fr-BE"/>
        </w:rPr>
        <w:t>Organisation des compétences par niveau de formation</w:t>
      </w:r>
    </w:p>
    <w:p w14:paraId="4F54A236"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Niveau 1 = « Sport Bien-Être » : U1 + U2 + U4  </w:t>
      </w:r>
    </w:p>
    <w:p w14:paraId="7CDFD8B7"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Niveau 2 = « Sport sur Ordonnance » : U1 + U2 + U3 + U4 + U5 + U6 + U8</w:t>
      </w:r>
    </w:p>
    <w:p w14:paraId="3289E249"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EBAE375"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r w:rsidRPr="0034538D">
        <w:rPr>
          <w:rFonts w:ascii="Arial" w:eastAsia="Cambria" w:hAnsi="Arial" w:cs="Arial"/>
          <w:sz w:val="28"/>
          <w:szCs w:val="28"/>
          <w:u w:val="single"/>
          <w:lang w:val="fr-BE"/>
        </w:rPr>
        <w:t>Rappels</w:t>
      </w:r>
    </w:p>
    <w:p w14:paraId="357C8230" w14:textId="74DF6D52" w:rsidR="00532BD6"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Tous les candidats sont allégés </w:t>
      </w:r>
      <w:r w:rsidR="00532BD6" w:rsidRPr="00532BD6">
        <w:rPr>
          <w:rFonts w:ascii="Arial" w:eastAsia="Cambria" w:hAnsi="Arial" w:cs="Arial"/>
          <w:color w:val="FF0000"/>
          <w:sz w:val="28"/>
          <w:szCs w:val="28"/>
          <w:lang w:val="fr-BE"/>
        </w:rPr>
        <w:t xml:space="preserve">pour tout ou partie </w:t>
      </w:r>
      <w:r w:rsidRPr="0034538D">
        <w:rPr>
          <w:rFonts w:ascii="Arial" w:eastAsia="Cambria" w:hAnsi="Arial" w:cs="Arial"/>
          <w:sz w:val="28"/>
          <w:szCs w:val="28"/>
          <w:lang w:val="fr-BE"/>
        </w:rPr>
        <w:t>de la compétence U7</w:t>
      </w:r>
      <w:r w:rsidR="00830334">
        <w:rPr>
          <w:rFonts w:ascii="Arial" w:eastAsia="Cambria" w:hAnsi="Arial" w:cs="Arial"/>
          <w:sz w:val="28"/>
          <w:szCs w:val="28"/>
          <w:lang w:val="fr-BE"/>
        </w:rPr>
        <w:t xml:space="preserve"> s’ils sont titulaires d’un</w:t>
      </w:r>
      <w:r w:rsidRPr="0034538D">
        <w:rPr>
          <w:rFonts w:ascii="Arial" w:eastAsia="Cambria" w:hAnsi="Arial" w:cs="Arial"/>
          <w:sz w:val="28"/>
          <w:szCs w:val="28"/>
          <w:lang w:val="fr-BE"/>
        </w:rPr>
        <w:t xml:space="preserve"> RIFA</w:t>
      </w:r>
      <w:r w:rsidR="00532BD6">
        <w:rPr>
          <w:rFonts w:ascii="Arial" w:eastAsia="Cambria" w:hAnsi="Arial" w:cs="Arial"/>
          <w:sz w:val="28"/>
          <w:szCs w:val="28"/>
          <w:lang w:val="fr-BE"/>
        </w:rPr>
        <w:t> :</w:t>
      </w:r>
    </w:p>
    <w:p w14:paraId="2EC859A1" w14:textId="77777777" w:rsidR="00532BD6" w:rsidRPr="00532BD6" w:rsidRDefault="00532BD6" w:rsidP="00532BD6">
      <w:pPr>
        <w:numPr>
          <w:ilvl w:val="1"/>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Pr>
          <w:rFonts w:ascii="Arial" w:eastAsia="Cambria" w:hAnsi="Arial" w:cs="Arial"/>
          <w:sz w:val="28"/>
          <w:szCs w:val="28"/>
          <w:lang w:val="fr-BE"/>
        </w:rPr>
        <w:t xml:space="preserve">Totalement si RIFA </w:t>
      </w:r>
      <w:r w:rsidR="00830334" w:rsidRPr="00650A7F">
        <w:rPr>
          <w:rFonts w:ascii="Arial" w:eastAsia="Cambria" w:hAnsi="Arial" w:cs="Arial"/>
          <w:color w:val="FF0000"/>
          <w:sz w:val="28"/>
          <w:szCs w:val="28"/>
          <w:lang w:val="fr-BE"/>
        </w:rPr>
        <w:t>datant de moins de 2 ans</w:t>
      </w:r>
    </w:p>
    <w:p w14:paraId="12B4F0A6" w14:textId="6F7AACF9" w:rsidR="00890025" w:rsidRPr="0034538D" w:rsidRDefault="00532BD6" w:rsidP="00532BD6">
      <w:pPr>
        <w:numPr>
          <w:ilvl w:val="1"/>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Pr>
          <w:rFonts w:ascii="Arial" w:eastAsia="Cambria" w:hAnsi="Arial" w:cs="Arial"/>
          <w:color w:val="FF0000"/>
          <w:sz w:val="28"/>
          <w:szCs w:val="28"/>
          <w:lang w:val="fr-BE"/>
        </w:rPr>
        <w:t xml:space="preserve">Partiellement si </w:t>
      </w:r>
      <w:r w:rsidR="00830334" w:rsidRPr="00650A7F">
        <w:rPr>
          <w:rFonts w:ascii="Arial" w:eastAsia="Cambria" w:hAnsi="Arial" w:cs="Arial"/>
          <w:color w:val="FF0000"/>
          <w:sz w:val="28"/>
          <w:szCs w:val="28"/>
          <w:lang w:val="fr-BE"/>
        </w:rPr>
        <w:t>RIFA datant de plus de 2 ans</w:t>
      </w:r>
    </w:p>
    <w:p w14:paraId="4280CE92"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Les candidats titulaires du EH1 sont allégés de la partie pratique de la compétence U6</w:t>
      </w:r>
    </w:p>
    <w:p w14:paraId="62818EB4"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1F4C7D2A"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Cambria" w:hAnsi="Arial" w:cs="Arial"/>
          <w:b/>
          <w:bCs/>
          <w:sz w:val="28"/>
          <w:szCs w:val="28"/>
          <w:lang w:val="fr-BE"/>
        </w:rPr>
      </w:pPr>
      <w:r w:rsidRPr="0034538D">
        <w:rPr>
          <w:rFonts w:ascii="Arial" w:eastAsia="Cambria" w:hAnsi="Arial" w:cs="Arial"/>
          <w:b/>
          <w:bCs/>
          <w:sz w:val="28"/>
          <w:szCs w:val="28"/>
          <w:lang w:val="fr-BE"/>
        </w:rPr>
        <w:t>RÉFÉRENTIEL DE COMPÉTENCES</w:t>
      </w:r>
    </w:p>
    <w:p w14:paraId="546A6BB4"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11B2C21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u w:val="single"/>
          <w:lang w:val="fr-BE"/>
        </w:rPr>
      </w:pPr>
      <w:r w:rsidRPr="0034538D">
        <w:rPr>
          <w:rFonts w:ascii="Arial" w:eastAsia="Cambria" w:hAnsi="Arial" w:cs="Arial"/>
          <w:b/>
          <w:bCs/>
          <w:sz w:val="28"/>
          <w:szCs w:val="28"/>
          <w:u w:val="single"/>
          <w:lang w:val="fr-BE"/>
        </w:rPr>
        <w:t>Bloc 1 du CNOSF (C1 et C2) : « Assurer l’éducation pour la santé et évaluer la situation initiale du pratiquant »</w:t>
      </w:r>
    </w:p>
    <w:p w14:paraId="11CDB7B1"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1C0CBD05"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U1 = Module de formation à distance =</w:t>
      </w:r>
      <w:r>
        <w:rPr>
          <w:rFonts w:ascii="Arial" w:eastAsia="Cambria" w:hAnsi="Arial" w:cs="Arial"/>
          <w:sz w:val="28"/>
          <w:szCs w:val="28"/>
          <w:lang w:val="fr-BE"/>
        </w:rPr>
        <w:t xml:space="preserve"> 4</w:t>
      </w:r>
      <w:r w:rsidRPr="0034538D">
        <w:rPr>
          <w:rFonts w:ascii="Arial" w:eastAsia="Cambria" w:hAnsi="Arial" w:cs="Arial"/>
          <w:b/>
          <w:bCs/>
          <w:sz w:val="28"/>
          <w:szCs w:val="28"/>
          <w:lang w:val="fr-BE"/>
        </w:rPr>
        <w:t xml:space="preserve"> heures</w:t>
      </w:r>
      <w:r w:rsidRPr="0034538D">
        <w:rPr>
          <w:rFonts w:ascii="Arial" w:eastAsia="Cambria" w:hAnsi="Arial" w:cs="Arial"/>
          <w:sz w:val="28"/>
          <w:szCs w:val="28"/>
          <w:lang w:val="fr-BE"/>
        </w:rPr>
        <w:t xml:space="preserve"> de formation organisée à partir de documents relatifs à la réglementation en vigueur « Sport Santé » ; à l’environnement institutionnel (ARS, PRSSBE…) ; au parcours éducatif santé ; aux principes et enjeux du Sport Santé ; aux recommandations OMS (sédentarité, inactivité physique…) ; au projet de développement sport santé de la FFESSM.</w:t>
      </w:r>
    </w:p>
    <w:p w14:paraId="2FBC39B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2FFE81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U2 = Module présentiel en stage = </w:t>
      </w:r>
      <w:r w:rsidRPr="0034538D">
        <w:rPr>
          <w:rFonts w:ascii="Arial" w:eastAsia="Cambria" w:hAnsi="Arial" w:cs="Arial"/>
          <w:b/>
          <w:bCs/>
          <w:sz w:val="28"/>
          <w:szCs w:val="28"/>
          <w:lang w:val="fr-BE"/>
        </w:rPr>
        <w:t>3 heures</w:t>
      </w:r>
      <w:r w:rsidRPr="0034538D">
        <w:rPr>
          <w:rFonts w:ascii="Arial" w:eastAsia="Cambria" w:hAnsi="Arial" w:cs="Arial"/>
          <w:sz w:val="28"/>
          <w:szCs w:val="28"/>
          <w:lang w:val="fr-BE"/>
        </w:rPr>
        <w:t xml:space="preserve"> de formation théorique relative aux recommandations générales pour pratique du sport santé ; aux facteurs hygiène de vie dans les sports subaquatiques ; aux actions préventives à mettre en œuvre avant toute intervention ; aux effets bénéfiques de l’APS en prévention particulièrement en direction des publics particuliers senior, jeune, femme enceinte ; aux mécanismes d’action de l’APS sur la santé ; aux bienfaits des activités subaquatiques.</w:t>
      </w:r>
    </w:p>
    <w:p w14:paraId="0E77B1CB"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1E3FF0AC" w14:textId="1D873F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lastRenderedPageBreak/>
        <w:t xml:space="preserve">U3 = Module présentiel en stage = </w:t>
      </w:r>
      <w:r w:rsidRPr="0034538D">
        <w:rPr>
          <w:rFonts w:ascii="Arial" w:eastAsia="Cambria" w:hAnsi="Arial" w:cs="Arial"/>
          <w:b/>
          <w:bCs/>
          <w:sz w:val="28"/>
          <w:szCs w:val="28"/>
          <w:lang w:val="fr-BE"/>
        </w:rPr>
        <w:t>4 heures</w:t>
      </w:r>
      <w:r w:rsidRPr="0034538D">
        <w:rPr>
          <w:rFonts w:ascii="Arial" w:eastAsia="Cambria" w:hAnsi="Arial" w:cs="Arial"/>
          <w:sz w:val="28"/>
          <w:szCs w:val="28"/>
          <w:lang w:val="fr-BE"/>
        </w:rPr>
        <w:t xml:space="preserve"> de formation théorique relatives aux publics atteints de maladies chroniques dont ALD ; aux tests d’évaluation de condition physique (équilibre, force, souplesse, cardio-respiratoire) ; aux questionnaires de qualité de vie ; à l’évaluation de la personne pour APA (motivations, freins, capacités).</w:t>
      </w:r>
    </w:p>
    <w:p w14:paraId="1600B846"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34AA1B5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u w:val="single"/>
          <w:lang w:val="fr-BE"/>
        </w:rPr>
      </w:pPr>
      <w:r w:rsidRPr="0034538D">
        <w:rPr>
          <w:rFonts w:ascii="Arial" w:eastAsia="Cambria" w:hAnsi="Arial" w:cs="Arial"/>
          <w:b/>
          <w:bCs/>
          <w:sz w:val="28"/>
          <w:szCs w:val="28"/>
          <w:u w:val="single"/>
          <w:lang w:val="fr-BE"/>
        </w:rPr>
        <w:t>Bloc 2 du CNOSF (C3, 4 et 5) : « Concevoir, planifier, mettre en œuvre et évaluer un programme d’APS »</w:t>
      </w:r>
    </w:p>
    <w:p w14:paraId="7CE79E2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5CAA9422"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U4 = Module présentiel en stage = </w:t>
      </w:r>
      <w:r w:rsidRPr="0034538D">
        <w:rPr>
          <w:rFonts w:ascii="Arial" w:eastAsia="Cambria" w:hAnsi="Arial" w:cs="Arial"/>
          <w:b/>
          <w:bCs/>
          <w:sz w:val="28"/>
          <w:szCs w:val="28"/>
          <w:lang w:val="fr-BE"/>
        </w:rPr>
        <w:t>3 heures</w:t>
      </w:r>
      <w:r w:rsidRPr="0034538D">
        <w:rPr>
          <w:rFonts w:ascii="Arial" w:eastAsia="Cambria" w:hAnsi="Arial" w:cs="Arial"/>
          <w:sz w:val="28"/>
          <w:szCs w:val="28"/>
          <w:lang w:val="fr-BE"/>
        </w:rPr>
        <w:t xml:space="preserve"> de formation théorique relative aux bienfaits de la pratique régulière, adaptée, sécurisante et progressive ; à la conception de séance APA dans objectifs d’adhésion, de tolérance et d’autonomie ; à l’animation de séance APA en repérant problème de tolérance et de motivation.</w:t>
      </w:r>
    </w:p>
    <w:p w14:paraId="1701BA17"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384CC0C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U5 = Module présentiel en stage = </w:t>
      </w:r>
      <w:r w:rsidRPr="0034538D">
        <w:rPr>
          <w:rFonts w:ascii="Arial" w:eastAsia="Cambria" w:hAnsi="Arial" w:cs="Arial"/>
          <w:b/>
          <w:bCs/>
          <w:sz w:val="28"/>
          <w:szCs w:val="28"/>
          <w:lang w:val="fr-BE"/>
        </w:rPr>
        <w:t>3 heures</w:t>
      </w:r>
      <w:r w:rsidRPr="0034538D">
        <w:rPr>
          <w:rFonts w:ascii="Arial" w:eastAsia="Cambria" w:hAnsi="Arial" w:cs="Arial"/>
          <w:sz w:val="28"/>
          <w:szCs w:val="28"/>
          <w:lang w:val="fr-BE"/>
        </w:rPr>
        <w:t xml:space="preserve"> de formation théorique relative aux transformations induites par les activités subaquatiques pour adapter geste technique, volume et l’intensité – Adaptation de la sécurité pour les différentes pathologies selon la limitation fonctionnelle - Evaluation séances au moyen d’outils adaptés aux déficits fonctionnels des patients - Réalisation bilan simple pour le prescripteur et le patient.</w:t>
      </w:r>
    </w:p>
    <w:p w14:paraId="738B48A8"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416F5D1A" w14:textId="49FB48B1"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U6 = Module pratique à distance = </w:t>
      </w:r>
      <w:r w:rsidRPr="0034538D">
        <w:rPr>
          <w:rFonts w:ascii="Arial" w:eastAsia="Cambria" w:hAnsi="Arial" w:cs="Arial"/>
          <w:b/>
          <w:bCs/>
          <w:sz w:val="28"/>
          <w:szCs w:val="28"/>
          <w:lang w:val="fr-BE"/>
        </w:rPr>
        <w:t>5 heures</w:t>
      </w:r>
      <w:r w:rsidRPr="0034538D">
        <w:rPr>
          <w:rFonts w:ascii="Arial" w:eastAsia="Cambria" w:hAnsi="Arial" w:cs="Arial"/>
          <w:sz w:val="28"/>
          <w:szCs w:val="28"/>
          <w:lang w:val="fr-BE"/>
        </w:rPr>
        <w:t xml:space="preserve"> de formation pratique relative à l’application de séances d’APA pour public avec précautions particulières (candidats titulaires du EH1 allégés de l’U6).  Le module est organisé et validé sous l’autorité d’un formateur titulaire d’un moniteur fédéral du </w:t>
      </w:r>
      <w:r w:rsidR="00CB228A">
        <w:rPr>
          <w:rFonts w:ascii="Arial" w:eastAsia="Cambria" w:hAnsi="Arial" w:cs="Arial"/>
          <w:sz w:val="28"/>
          <w:szCs w:val="28"/>
          <w:lang w:val="fr-BE"/>
        </w:rPr>
        <w:t>2</w:t>
      </w:r>
      <w:r w:rsidR="00CB228A" w:rsidRPr="00CB228A">
        <w:rPr>
          <w:rFonts w:ascii="Arial" w:eastAsia="Cambria" w:hAnsi="Arial" w:cs="Arial"/>
          <w:sz w:val="28"/>
          <w:szCs w:val="28"/>
          <w:vertAlign w:val="superscript"/>
          <w:lang w:val="fr-BE"/>
        </w:rPr>
        <w:t>ème</w:t>
      </w:r>
      <w:r w:rsidR="00CB228A">
        <w:rPr>
          <w:rFonts w:ascii="Arial" w:eastAsia="Cambria" w:hAnsi="Arial" w:cs="Arial"/>
          <w:sz w:val="28"/>
          <w:szCs w:val="28"/>
          <w:lang w:val="fr-BE"/>
        </w:rPr>
        <w:t xml:space="preserve"> </w:t>
      </w:r>
      <w:r w:rsidRPr="0034538D">
        <w:rPr>
          <w:rFonts w:ascii="Arial" w:eastAsia="Cambria" w:hAnsi="Arial" w:cs="Arial"/>
          <w:sz w:val="28"/>
          <w:szCs w:val="28"/>
          <w:lang w:val="fr-BE"/>
        </w:rPr>
        <w:t>degré (MF2 ou MEF2) et du module de formation « Sport Santé ». Il se réalise dans une structure membre de la FFESSM dans les 6 mois suivant la validation du stage théorique. Il est recommandé que ladite structure soit en lien avec un plateau technique pluridisciplinaire (médecin, kiné, préparateurs sportifs, éducateurs sportifs).</w:t>
      </w:r>
    </w:p>
    <w:p w14:paraId="685382E3"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6D1338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200" w:line="276" w:lineRule="auto"/>
        <w:rPr>
          <w:rFonts w:ascii="Arial" w:eastAsia="Cambria" w:hAnsi="Arial" w:cs="Arial"/>
          <w:b/>
          <w:bCs/>
          <w:sz w:val="28"/>
          <w:szCs w:val="28"/>
          <w:u w:val="single"/>
          <w:lang w:val="fr-BE"/>
        </w:rPr>
      </w:pPr>
      <w:r w:rsidRPr="0034538D">
        <w:rPr>
          <w:rFonts w:ascii="Arial" w:eastAsia="Cambria" w:hAnsi="Arial" w:cs="Arial"/>
          <w:b/>
          <w:bCs/>
          <w:sz w:val="28"/>
          <w:szCs w:val="28"/>
          <w:u w:val="single"/>
          <w:lang w:val="fr-BE"/>
        </w:rPr>
        <w:br w:type="page"/>
      </w:r>
    </w:p>
    <w:p w14:paraId="02B1AB11" w14:textId="77777777"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u w:val="single"/>
          <w:lang w:val="fr-BE"/>
        </w:rPr>
      </w:pPr>
    </w:p>
    <w:p w14:paraId="74FC5E6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u w:val="single"/>
          <w:lang w:val="fr-BE"/>
        </w:rPr>
      </w:pPr>
      <w:r w:rsidRPr="0034538D">
        <w:rPr>
          <w:rFonts w:ascii="Arial" w:eastAsia="Cambria" w:hAnsi="Arial" w:cs="Arial"/>
          <w:b/>
          <w:bCs/>
          <w:sz w:val="28"/>
          <w:szCs w:val="28"/>
          <w:u w:val="single"/>
          <w:lang w:val="fr-BE"/>
        </w:rPr>
        <w:t xml:space="preserve">Bloc 3 du CNOSF (C6) : « Savoir réagir face à un accident au cours de la pratique » </w:t>
      </w:r>
    </w:p>
    <w:p w14:paraId="10BF5EB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18A20254" w14:textId="7CE2B5D1" w:rsidR="00890025"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r w:rsidRPr="0034538D">
        <w:rPr>
          <w:rFonts w:ascii="Arial" w:eastAsia="Cambria" w:hAnsi="Arial" w:cs="Arial"/>
          <w:sz w:val="28"/>
          <w:szCs w:val="28"/>
          <w:lang w:val="fr-BE"/>
        </w:rPr>
        <w:t xml:space="preserve">Tous les candidats </w:t>
      </w:r>
      <w:r w:rsidR="009315D7">
        <w:rPr>
          <w:rFonts w:ascii="Arial" w:eastAsia="Cambria" w:hAnsi="Arial" w:cs="Arial"/>
          <w:color w:val="FF0000"/>
          <w:sz w:val="28"/>
          <w:szCs w:val="28"/>
          <w:lang w:val="fr-BE"/>
        </w:rPr>
        <w:t xml:space="preserve">titulaires d’un </w:t>
      </w:r>
      <w:r w:rsidR="00830334" w:rsidRPr="00830334">
        <w:rPr>
          <w:rFonts w:ascii="Arial" w:eastAsia="Cambria" w:hAnsi="Arial" w:cs="Arial"/>
          <w:color w:val="FF0000"/>
          <w:sz w:val="28"/>
          <w:szCs w:val="28"/>
          <w:lang w:val="fr-BE"/>
        </w:rPr>
        <w:t xml:space="preserve">RIFA </w:t>
      </w:r>
      <w:r w:rsidR="009315D7">
        <w:rPr>
          <w:rFonts w:ascii="Arial" w:eastAsia="Cambria" w:hAnsi="Arial" w:cs="Arial"/>
          <w:color w:val="FF0000"/>
          <w:sz w:val="28"/>
          <w:szCs w:val="28"/>
          <w:lang w:val="fr-BE"/>
        </w:rPr>
        <w:t>datant de moins</w:t>
      </w:r>
      <w:r w:rsidR="00830334" w:rsidRPr="00830334">
        <w:rPr>
          <w:rFonts w:ascii="Arial" w:eastAsia="Cambria" w:hAnsi="Arial" w:cs="Arial"/>
          <w:color w:val="FF0000"/>
          <w:sz w:val="28"/>
          <w:szCs w:val="28"/>
          <w:lang w:val="fr-BE"/>
        </w:rPr>
        <w:t xml:space="preserve"> de 2 ans </w:t>
      </w:r>
      <w:r w:rsidRPr="0034538D">
        <w:rPr>
          <w:rFonts w:ascii="Arial" w:eastAsia="Cambria" w:hAnsi="Arial" w:cs="Arial"/>
          <w:sz w:val="28"/>
          <w:szCs w:val="28"/>
          <w:lang w:val="fr-BE"/>
        </w:rPr>
        <w:t xml:space="preserve">sont </w:t>
      </w:r>
      <w:r w:rsidR="00830334" w:rsidRPr="00830334">
        <w:rPr>
          <w:rFonts w:ascii="Arial" w:eastAsia="Cambria" w:hAnsi="Arial" w:cs="Arial"/>
          <w:color w:val="FF0000"/>
          <w:sz w:val="28"/>
          <w:szCs w:val="28"/>
          <w:lang w:val="fr-BE"/>
        </w:rPr>
        <w:t xml:space="preserve">totalement </w:t>
      </w:r>
      <w:r w:rsidRPr="0034538D">
        <w:rPr>
          <w:rFonts w:ascii="Arial" w:eastAsia="Cambria" w:hAnsi="Arial" w:cs="Arial"/>
          <w:sz w:val="28"/>
          <w:szCs w:val="28"/>
          <w:lang w:val="fr-BE"/>
        </w:rPr>
        <w:t xml:space="preserve">allégés de la compétence U7 (8 heures de formation), </w:t>
      </w:r>
      <w:r w:rsidR="00830334">
        <w:rPr>
          <w:rFonts w:ascii="Arial" w:eastAsia="Cambria" w:hAnsi="Arial" w:cs="Arial"/>
          <w:sz w:val="28"/>
          <w:szCs w:val="28"/>
          <w:lang w:val="fr-BE"/>
        </w:rPr>
        <w:t>cette</w:t>
      </w:r>
      <w:r w:rsidRPr="0034538D">
        <w:rPr>
          <w:rFonts w:ascii="Arial" w:eastAsia="Cambria" w:hAnsi="Arial" w:cs="Arial"/>
          <w:sz w:val="28"/>
          <w:szCs w:val="28"/>
          <w:lang w:val="fr-BE"/>
        </w:rPr>
        <w:t xml:space="preserve"> qualification validant les compétences relatives à l’évaluation des fonctions vitales ; à l’actualisation des gestes de premier secours ; à la réanimation cardio-respiratoire ; à l’oxygénothérapie ; aux procédures d’alerte ; à la prise en compte l’environnement spécifique des sports subaquatiques pour l’établissement d’un plan de secours</w:t>
      </w:r>
      <w:r w:rsidRPr="0034538D">
        <w:rPr>
          <w:rFonts w:ascii="Arial" w:eastAsia="Cambria" w:hAnsi="Arial" w:cs="Arial"/>
          <w:b/>
          <w:bCs/>
          <w:sz w:val="28"/>
          <w:szCs w:val="28"/>
          <w:lang w:val="fr-BE"/>
        </w:rPr>
        <w:t>.</w:t>
      </w:r>
    </w:p>
    <w:p w14:paraId="100EEE84" w14:textId="27E0ECEF" w:rsidR="00830334" w:rsidRPr="00830334" w:rsidRDefault="00830334"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0AB88953" w14:textId="2FE9A2FF" w:rsidR="00532BD6" w:rsidRDefault="00830334"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FF0000"/>
          <w:sz w:val="28"/>
          <w:szCs w:val="28"/>
          <w:lang w:val="fr-BE"/>
        </w:rPr>
      </w:pPr>
      <w:r w:rsidRPr="00830334">
        <w:rPr>
          <w:rFonts w:ascii="Arial" w:eastAsia="Cambria" w:hAnsi="Arial" w:cs="Arial"/>
          <w:color w:val="FF0000"/>
          <w:sz w:val="28"/>
          <w:szCs w:val="28"/>
          <w:lang w:val="fr-BE"/>
        </w:rPr>
        <w:t xml:space="preserve">Les candidats </w:t>
      </w:r>
      <w:r w:rsidR="00532BD6">
        <w:rPr>
          <w:rFonts w:ascii="Arial" w:eastAsia="Cambria" w:hAnsi="Arial" w:cs="Arial"/>
          <w:color w:val="FF0000"/>
          <w:sz w:val="28"/>
          <w:szCs w:val="28"/>
          <w:lang w:val="fr-BE"/>
        </w:rPr>
        <w:t>titulaires d’un</w:t>
      </w:r>
      <w:r w:rsidRPr="00830334">
        <w:rPr>
          <w:rFonts w:ascii="Arial" w:eastAsia="Cambria" w:hAnsi="Arial" w:cs="Arial"/>
          <w:color w:val="FF0000"/>
          <w:sz w:val="28"/>
          <w:szCs w:val="28"/>
          <w:lang w:val="fr-BE"/>
        </w:rPr>
        <w:t xml:space="preserve"> RIFA </w:t>
      </w:r>
      <w:r w:rsidR="00532BD6">
        <w:rPr>
          <w:rFonts w:ascii="Arial" w:eastAsia="Cambria" w:hAnsi="Arial" w:cs="Arial"/>
          <w:color w:val="FF0000"/>
          <w:sz w:val="28"/>
          <w:szCs w:val="28"/>
          <w:lang w:val="fr-BE"/>
        </w:rPr>
        <w:t>datant de</w:t>
      </w:r>
      <w:r w:rsidRPr="00830334">
        <w:rPr>
          <w:rFonts w:ascii="Arial" w:eastAsia="Cambria" w:hAnsi="Arial" w:cs="Arial"/>
          <w:color w:val="FF0000"/>
          <w:sz w:val="28"/>
          <w:szCs w:val="28"/>
          <w:lang w:val="fr-BE"/>
        </w:rPr>
        <w:t xml:space="preserve"> plus de 2 ans sont partiellement allégés de la compétence U7</w:t>
      </w:r>
      <w:r w:rsidR="00532BD6">
        <w:rPr>
          <w:rFonts w:ascii="Arial" w:eastAsia="Cambria" w:hAnsi="Arial" w:cs="Arial"/>
          <w:color w:val="FF0000"/>
          <w:sz w:val="28"/>
          <w:szCs w:val="28"/>
          <w:lang w:val="fr-BE"/>
        </w:rPr>
        <w:t xml:space="preserve"> = module présentiel en stage = </w:t>
      </w:r>
      <w:r w:rsidR="00532BD6" w:rsidRPr="003961C4">
        <w:rPr>
          <w:rFonts w:ascii="Arial" w:eastAsia="Cambria" w:hAnsi="Arial" w:cs="Arial"/>
          <w:b/>
          <w:bCs/>
          <w:color w:val="FF0000"/>
          <w:sz w:val="28"/>
          <w:szCs w:val="28"/>
          <w:lang w:val="fr-BE"/>
        </w:rPr>
        <w:t>4 heures</w:t>
      </w:r>
      <w:r w:rsidR="00532BD6">
        <w:rPr>
          <w:rFonts w:ascii="Arial" w:eastAsia="Cambria" w:hAnsi="Arial" w:cs="Arial"/>
          <w:color w:val="FF0000"/>
          <w:sz w:val="28"/>
          <w:szCs w:val="28"/>
          <w:lang w:val="fr-BE"/>
        </w:rPr>
        <w:t xml:space="preserve"> de formation théorique et pratique</w:t>
      </w:r>
      <w:r w:rsidR="003961C4">
        <w:rPr>
          <w:rFonts w:ascii="Arial" w:eastAsia="Cambria" w:hAnsi="Arial" w:cs="Arial"/>
          <w:color w:val="FF0000"/>
          <w:sz w:val="28"/>
          <w:szCs w:val="28"/>
          <w:lang w:val="fr-BE"/>
        </w:rPr>
        <w:t> : R</w:t>
      </w:r>
      <w:r w:rsidR="00532BD6">
        <w:rPr>
          <w:rFonts w:ascii="Arial" w:eastAsia="Cambria" w:hAnsi="Arial" w:cs="Arial"/>
          <w:color w:val="FF0000"/>
          <w:sz w:val="28"/>
          <w:szCs w:val="28"/>
          <w:lang w:val="fr-BE"/>
        </w:rPr>
        <w:t>appel des gestes de 1</w:t>
      </w:r>
      <w:r w:rsidR="00532BD6" w:rsidRPr="00532BD6">
        <w:rPr>
          <w:rFonts w:ascii="Arial" w:eastAsia="Cambria" w:hAnsi="Arial" w:cs="Arial"/>
          <w:color w:val="FF0000"/>
          <w:sz w:val="28"/>
          <w:szCs w:val="28"/>
          <w:vertAlign w:val="superscript"/>
          <w:lang w:val="fr-BE"/>
        </w:rPr>
        <w:t>er</w:t>
      </w:r>
      <w:r w:rsidR="00532BD6">
        <w:rPr>
          <w:rFonts w:ascii="Arial" w:eastAsia="Cambria" w:hAnsi="Arial" w:cs="Arial"/>
          <w:color w:val="FF0000"/>
          <w:sz w:val="28"/>
          <w:szCs w:val="28"/>
          <w:lang w:val="fr-BE"/>
        </w:rPr>
        <w:t xml:space="preserve"> secours (2h) </w:t>
      </w:r>
      <w:r w:rsidR="003961C4">
        <w:rPr>
          <w:rFonts w:ascii="Arial" w:eastAsia="Cambria" w:hAnsi="Arial" w:cs="Arial"/>
          <w:color w:val="FF0000"/>
          <w:sz w:val="28"/>
          <w:szCs w:val="28"/>
          <w:lang w:val="fr-BE"/>
        </w:rPr>
        <w:t>- E</w:t>
      </w:r>
      <w:r w:rsidR="00532BD6">
        <w:rPr>
          <w:rFonts w:ascii="Arial" w:eastAsia="Cambria" w:hAnsi="Arial" w:cs="Arial"/>
          <w:color w:val="FF0000"/>
          <w:sz w:val="28"/>
          <w:szCs w:val="28"/>
          <w:lang w:val="fr-BE"/>
        </w:rPr>
        <w:t>tablissement d’un plan de secours (2h).</w:t>
      </w:r>
    </w:p>
    <w:p w14:paraId="1A40148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27613C5E"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u w:val="single"/>
          <w:lang w:val="fr-BE"/>
        </w:rPr>
      </w:pPr>
      <w:r w:rsidRPr="0034538D">
        <w:rPr>
          <w:rFonts w:ascii="Arial" w:eastAsia="Cambria" w:hAnsi="Arial" w:cs="Arial"/>
          <w:b/>
          <w:bCs/>
          <w:sz w:val="28"/>
          <w:szCs w:val="28"/>
          <w:u w:val="single"/>
          <w:lang w:val="fr-BE"/>
        </w:rPr>
        <w:t>Bloc 4 du CNOSF (C7) : « Connaître les caractéristiques très générales des principales pathologies chroniques »</w:t>
      </w:r>
    </w:p>
    <w:p w14:paraId="58559F24"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67C6FC5F"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 xml:space="preserve">U8 = Module présentiel en stage = </w:t>
      </w:r>
      <w:r w:rsidRPr="0034538D">
        <w:rPr>
          <w:rFonts w:ascii="Arial" w:eastAsia="Cambria" w:hAnsi="Arial" w:cs="Arial"/>
          <w:b/>
          <w:bCs/>
          <w:sz w:val="28"/>
          <w:szCs w:val="28"/>
          <w:lang w:val="fr-BE"/>
        </w:rPr>
        <w:t>6 heures</w:t>
      </w:r>
      <w:r w:rsidRPr="0034538D">
        <w:rPr>
          <w:rFonts w:ascii="Arial" w:eastAsia="Cambria" w:hAnsi="Arial" w:cs="Arial"/>
          <w:sz w:val="28"/>
          <w:szCs w:val="28"/>
          <w:lang w:val="fr-BE"/>
        </w:rPr>
        <w:t xml:space="preserve"> de formation théorique relative aux groupes de pathologie avec conséquences sur l’organisme et limitations fonctionnelles ; à l’ évaluation des risques et des complications de chaque pathologie chronique ; à la mesures générales de prévention pour les pathologies chroniques ; à l’incidence de la pathologie et des médications sur la pratique des activités subaquatiques ; à l’adaptation de la pratique en fonction de l’environnement naturel, de la capacité et de l’autonomie pratiquants ; aux règles de sécurité pour chaque personne malade ; à la détection des signes d’alerte ou d’intolérance imposant arrêt activité ; aux échanges avec le médecin prescripteur.</w:t>
      </w:r>
    </w:p>
    <w:p w14:paraId="57CCAF9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465F18D0" w14:textId="77777777" w:rsidR="00532BD6" w:rsidRDefault="00532BD6">
      <w:pPr>
        <w:spacing w:after="60"/>
        <w:ind w:left="567" w:hanging="567"/>
        <w:jc w:val="both"/>
        <w:rPr>
          <w:rFonts w:ascii="Arial" w:eastAsia="Cambria" w:hAnsi="Arial" w:cs="Arial"/>
          <w:b/>
          <w:bCs/>
          <w:sz w:val="28"/>
          <w:szCs w:val="28"/>
          <w:lang w:val="fr-BE"/>
        </w:rPr>
      </w:pPr>
      <w:r>
        <w:rPr>
          <w:rFonts w:ascii="Arial" w:eastAsia="Cambria" w:hAnsi="Arial" w:cs="Arial"/>
          <w:b/>
          <w:bCs/>
          <w:sz w:val="28"/>
          <w:szCs w:val="28"/>
          <w:lang w:val="fr-BE"/>
        </w:rPr>
        <w:br w:type="page"/>
      </w:r>
    </w:p>
    <w:p w14:paraId="6279F17A" w14:textId="277B75B3"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Cambria" w:hAnsi="Arial" w:cs="Arial"/>
          <w:b/>
          <w:bCs/>
          <w:sz w:val="28"/>
          <w:szCs w:val="28"/>
          <w:lang w:val="fr-BE"/>
        </w:rPr>
      </w:pPr>
      <w:r w:rsidRPr="0034538D">
        <w:rPr>
          <w:rFonts w:ascii="Arial" w:eastAsia="Cambria" w:hAnsi="Arial" w:cs="Arial"/>
          <w:b/>
          <w:bCs/>
          <w:sz w:val="28"/>
          <w:szCs w:val="28"/>
          <w:lang w:val="fr-BE"/>
        </w:rPr>
        <w:lastRenderedPageBreak/>
        <w:t>RUBAN PÉDAGOGIQUE</w:t>
      </w:r>
    </w:p>
    <w:p w14:paraId="7B31AE2F"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b/>
          <w:bCs/>
          <w:sz w:val="28"/>
          <w:szCs w:val="28"/>
          <w:lang w:val="fr-BE"/>
        </w:rPr>
      </w:pPr>
    </w:p>
    <w:p w14:paraId="3BF42B4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r w:rsidRPr="0034538D">
        <w:rPr>
          <w:rFonts w:ascii="Arial" w:eastAsia="Cambria" w:hAnsi="Arial" w:cs="Arial"/>
          <w:sz w:val="28"/>
          <w:szCs w:val="28"/>
          <w:u w:val="single"/>
          <w:lang w:val="fr-BE"/>
        </w:rPr>
        <w:t>Module de formation « Sport Bien-Être »</w:t>
      </w:r>
    </w:p>
    <w:p w14:paraId="212BF890"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Organisation de la formation en 2 temps (dans l’ordre chronologique) :</w:t>
      </w:r>
    </w:p>
    <w:p w14:paraId="2EEB7CA3"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1 temps sous forme de formation à distance préalable au stage en présentiel :</w:t>
      </w:r>
      <w:r>
        <w:rPr>
          <w:rFonts w:ascii="Arial" w:eastAsia="Cambria" w:hAnsi="Arial" w:cs="Arial"/>
          <w:sz w:val="28"/>
          <w:szCs w:val="28"/>
          <w:lang w:val="fr-BE"/>
        </w:rPr>
        <w:t xml:space="preserve"> 4</w:t>
      </w:r>
      <w:r w:rsidRPr="0034538D">
        <w:rPr>
          <w:rFonts w:ascii="Arial" w:eastAsia="Cambria" w:hAnsi="Arial" w:cs="Arial"/>
          <w:sz w:val="28"/>
          <w:szCs w:val="28"/>
          <w:lang w:val="fr-BE"/>
        </w:rPr>
        <w:t xml:space="preserve"> heures</w:t>
      </w:r>
    </w:p>
    <w:p w14:paraId="1B194844" w14:textId="615C5EA8" w:rsidR="00890025"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1 stage théorique en présentiel : 1 jours / 6 heures de formation + examen</w:t>
      </w:r>
    </w:p>
    <w:p w14:paraId="6F0FF351" w14:textId="77777777" w:rsidR="003961C4" w:rsidRPr="0034538D" w:rsidRDefault="003961C4"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p w14:paraId="04DE889D"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u w:val="single"/>
          <w:lang w:val="fr-BE"/>
        </w:rPr>
      </w:pPr>
      <w:r w:rsidRPr="0034538D">
        <w:rPr>
          <w:rFonts w:ascii="Arial" w:eastAsia="Cambria" w:hAnsi="Arial" w:cs="Arial"/>
          <w:sz w:val="28"/>
          <w:szCs w:val="28"/>
          <w:u w:val="single"/>
          <w:lang w:val="fr-BE"/>
        </w:rPr>
        <w:t>Module de formation « Sport Santé »</w:t>
      </w:r>
    </w:p>
    <w:p w14:paraId="54CA7E70" w14:textId="7C3BBE7A"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Organisation de la formation en 3 temps (dans l’ordre chronologique) :</w:t>
      </w:r>
    </w:p>
    <w:p w14:paraId="77616E85"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1 temps sous forme de formation à distance préalable au stage en présentiel :</w:t>
      </w:r>
      <w:r>
        <w:rPr>
          <w:rFonts w:ascii="Arial" w:eastAsia="Cambria" w:hAnsi="Arial" w:cs="Arial"/>
          <w:sz w:val="28"/>
          <w:szCs w:val="28"/>
          <w:lang w:val="fr-BE"/>
        </w:rPr>
        <w:t xml:space="preserve"> 4</w:t>
      </w:r>
      <w:r w:rsidRPr="0034538D">
        <w:rPr>
          <w:rFonts w:ascii="Arial" w:eastAsia="Cambria" w:hAnsi="Arial" w:cs="Arial"/>
          <w:sz w:val="28"/>
          <w:szCs w:val="28"/>
          <w:lang w:val="fr-BE"/>
        </w:rPr>
        <w:t xml:space="preserve"> heures</w:t>
      </w:r>
    </w:p>
    <w:p w14:paraId="6FD9CA5E"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1 stage théorique en présentiel : 3 jours bloqués ou répartis sur 2 week-end / 19 heures + examen</w:t>
      </w:r>
      <w:r>
        <w:rPr>
          <w:rFonts w:ascii="Arial" w:eastAsia="Cambria" w:hAnsi="Arial" w:cs="Arial"/>
          <w:sz w:val="28"/>
          <w:szCs w:val="28"/>
          <w:lang w:val="fr-BE"/>
        </w:rPr>
        <w:t>.</w:t>
      </w:r>
    </w:p>
    <w:p w14:paraId="11356147" w14:textId="77777777" w:rsidR="00890025" w:rsidRPr="0034538D" w:rsidRDefault="00890025" w:rsidP="00890025">
      <w:pPr>
        <w:numPr>
          <w:ilvl w:val="0"/>
          <w:numId w:val="5"/>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sz w:val="28"/>
          <w:szCs w:val="28"/>
          <w:lang w:val="fr-BE"/>
        </w:rPr>
      </w:pPr>
      <w:r w:rsidRPr="0034538D">
        <w:rPr>
          <w:rFonts w:ascii="Arial" w:eastAsia="Cambria" w:hAnsi="Arial" w:cs="Arial"/>
          <w:sz w:val="28"/>
          <w:szCs w:val="28"/>
          <w:lang w:val="fr-BE"/>
        </w:rPr>
        <w:t>1 stage pratique : 1 jour / 5 heures (à réaliser dans les 6 mois suivant la validation du stage théorique)</w:t>
      </w:r>
      <w:r>
        <w:rPr>
          <w:rFonts w:ascii="Arial" w:eastAsia="Cambria" w:hAnsi="Arial" w:cs="Arial"/>
          <w:sz w:val="28"/>
          <w:szCs w:val="28"/>
          <w:lang w:val="fr-BE"/>
        </w:rPr>
        <w:t>.</w:t>
      </w:r>
    </w:p>
    <w:p w14:paraId="47E18E46" w14:textId="52365773" w:rsidR="00890025" w:rsidRDefault="00890025" w:rsidP="0089002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FF0000"/>
          <w:sz w:val="28"/>
          <w:szCs w:val="28"/>
          <w:lang w:val="fr-BE"/>
        </w:rPr>
      </w:pPr>
    </w:p>
    <w:p w14:paraId="3E02B4B5" w14:textId="25B136FD" w:rsidR="003961C4" w:rsidRPr="003961C4" w:rsidRDefault="003961C4" w:rsidP="003961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color w:val="FF0000"/>
          <w:sz w:val="28"/>
          <w:szCs w:val="28"/>
          <w:u w:val="single"/>
          <w:lang w:val="fr-BE"/>
        </w:rPr>
      </w:pPr>
      <w:r w:rsidRPr="003961C4">
        <w:rPr>
          <w:rFonts w:ascii="Arial" w:eastAsia="Cambria" w:hAnsi="Arial" w:cs="Arial"/>
          <w:color w:val="FF0000"/>
          <w:sz w:val="28"/>
          <w:szCs w:val="28"/>
          <w:u w:val="single"/>
          <w:lang w:val="fr-BE"/>
        </w:rPr>
        <w:t>Module</w:t>
      </w:r>
      <w:r w:rsidRPr="003961C4">
        <w:rPr>
          <w:rFonts w:ascii="Arial" w:eastAsia="Cambria" w:hAnsi="Arial" w:cs="Arial"/>
          <w:color w:val="FF0000"/>
          <w:sz w:val="28"/>
          <w:szCs w:val="28"/>
          <w:u w:val="single"/>
          <w:lang w:val="fr-BE"/>
        </w:rPr>
        <w:t>s</w:t>
      </w:r>
      <w:r w:rsidRPr="003961C4">
        <w:rPr>
          <w:rFonts w:ascii="Arial" w:eastAsia="Cambria" w:hAnsi="Arial" w:cs="Arial"/>
          <w:color w:val="FF0000"/>
          <w:sz w:val="28"/>
          <w:szCs w:val="28"/>
          <w:u w:val="single"/>
          <w:lang w:val="fr-BE"/>
        </w:rPr>
        <w:t xml:space="preserve"> de formation </w:t>
      </w:r>
      <w:r w:rsidRPr="003961C4">
        <w:rPr>
          <w:rFonts w:ascii="Arial" w:eastAsia="Cambria" w:hAnsi="Arial" w:cs="Arial"/>
          <w:color w:val="FF0000"/>
          <w:sz w:val="28"/>
          <w:szCs w:val="28"/>
          <w:u w:val="single"/>
          <w:lang w:val="fr-BE"/>
        </w:rPr>
        <w:t>« Sport Bien-</w:t>
      </w:r>
      <w:r w:rsidRPr="003961C4">
        <w:rPr>
          <w:rFonts w:ascii="Arial" w:eastAsia="Cambria" w:hAnsi="Arial" w:cs="Arial"/>
          <w:color w:val="FF0000"/>
          <w:sz w:val="28"/>
          <w:szCs w:val="28"/>
          <w:u w:val="single"/>
          <w:lang w:val="fr-BE"/>
        </w:rPr>
        <w:t>Être</w:t>
      </w:r>
      <w:r w:rsidRPr="003961C4">
        <w:rPr>
          <w:rFonts w:ascii="Arial" w:eastAsia="Cambria" w:hAnsi="Arial" w:cs="Arial"/>
          <w:color w:val="FF0000"/>
          <w:sz w:val="28"/>
          <w:szCs w:val="28"/>
          <w:u w:val="single"/>
          <w:lang w:val="fr-BE"/>
        </w:rPr>
        <w:t xml:space="preserve"> » et </w:t>
      </w:r>
      <w:r w:rsidRPr="003961C4">
        <w:rPr>
          <w:rFonts w:ascii="Arial" w:eastAsia="Cambria" w:hAnsi="Arial" w:cs="Arial"/>
          <w:color w:val="FF0000"/>
          <w:sz w:val="28"/>
          <w:szCs w:val="28"/>
          <w:u w:val="single"/>
          <w:lang w:val="fr-BE"/>
        </w:rPr>
        <w:t>« Sport Santé »</w:t>
      </w:r>
    </w:p>
    <w:p w14:paraId="4B3ABFBA" w14:textId="39558D5A" w:rsidR="005642AE" w:rsidRDefault="00EC1E3B" w:rsidP="0089002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FF0000"/>
          <w:sz w:val="28"/>
          <w:szCs w:val="28"/>
          <w:lang w:val="fr-BE"/>
        </w:rPr>
      </w:pPr>
      <w:r>
        <w:rPr>
          <w:rFonts w:ascii="Arial" w:eastAsia="Cambria" w:hAnsi="Arial" w:cs="Arial"/>
          <w:color w:val="FF0000"/>
          <w:sz w:val="28"/>
          <w:szCs w:val="28"/>
          <w:lang w:val="fr-BE"/>
        </w:rPr>
        <w:t>P</w:t>
      </w:r>
      <w:r w:rsidRPr="009C7B98">
        <w:rPr>
          <w:rFonts w:ascii="Arial" w:eastAsia="Cambria" w:hAnsi="Arial" w:cs="Arial"/>
          <w:color w:val="FF0000"/>
          <w:sz w:val="28"/>
          <w:szCs w:val="28"/>
          <w:lang w:val="fr-BE"/>
        </w:rPr>
        <w:t>our les titulaires d’un RIFA datant de plus de 2 ans</w:t>
      </w:r>
      <w:r>
        <w:rPr>
          <w:rFonts w:ascii="Arial" w:eastAsia="Cambria" w:hAnsi="Arial" w:cs="Arial"/>
          <w:color w:val="FF0000"/>
          <w:sz w:val="28"/>
          <w:szCs w:val="28"/>
          <w:lang w:val="fr-BE"/>
        </w:rPr>
        <w:t xml:space="preserve"> ajout d’</w:t>
      </w:r>
      <w:r w:rsidRPr="009C7B98">
        <w:rPr>
          <w:rFonts w:ascii="Arial" w:eastAsia="Cambria" w:hAnsi="Arial" w:cs="Arial"/>
          <w:color w:val="FF0000"/>
          <w:sz w:val="28"/>
          <w:szCs w:val="28"/>
          <w:lang w:val="fr-BE"/>
        </w:rPr>
        <w:t xml:space="preserve">1 </w:t>
      </w:r>
      <w:r>
        <w:rPr>
          <w:rFonts w:ascii="Arial" w:eastAsia="Cambria" w:hAnsi="Arial" w:cs="Arial"/>
          <w:color w:val="FF0000"/>
          <w:sz w:val="28"/>
          <w:szCs w:val="28"/>
          <w:lang w:val="fr-BE"/>
        </w:rPr>
        <w:t>stage théorique et pratique en présentiel </w:t>
      </w:r>
      <w:r w:rsidR="005642AE">
        <w:rPr>
          <w:rFonts w:ascii="Arial" w:eastAsia="Cambria" w:hAnsi="Arial" w:cs="Arial"/>
          <w:color w:val="FF0000"/>
          <w:sz w:val="28"/>
          <w:szCs w:val="28"/>
          <w:lang w:val="fr-BE"/>
        </w:rPr>
        <w:t xml:space="preserve">de </w:t>
      </w:r>
      <w:r>
        <w:rPr>
          <w:rFonts w:ascii="Arial" w:eastAsia="Cambria" w:hAnsi="Arial" w:cs="Arial"/>
          <w:color w:val="FF0000"/>
          <w:sz w:val="28"/>
          <w:szCs w:val="28"/>
          <w:lang w:val="fr-BE"/>
        </w:rPr>
        <w:t xml:space="preserve">4 heures de formation </w:t>
      </w:r>
      <w:r w:rsidR="005642AE">
        <w:rPr>
          <w:rFonts w:ascii="Arial" w:eastAsia="Cambria" w:hAnsi="Arial" w:cs="Arial"/>
          <w:color w:val="FF0000"/>
          <w:sz w:val="28"/>
          <w:szCs w:val="28"/>
          <w:lang w:val="fr-BE"/>
        </w:rPr>
        <w:t>(1/2 journée) </w:t>
      </w:r>
      <w:r w:rsidR="003961C4">
        <w:rPr>
          <w:rFonts w:ascii="Arial" w:eastAsia="Cambria" w:hAnsi="Arial" w:cs="Arial"/>
          <w:color w:val="FF0000"/>
          <w:sz w:val="28"/>
          <w:szCs w:val="28"/>
          <w:lang w:val="fr-BE"/>
        </w:rPr>
        <w:t xml:space="preserve">est ajouté </w:t>
      </w:r>
      <w:r w:rsidR="005642AE">
        <w:rPr>
          <w:rFonts w:ascii="Arial" w:eastAsia="Cambria" w:hAnsi="Arial" w:cs="Arial"/>
          <w:color w:val="FF0000"/>
          <w:sz w:val="28"/>
          <w:szCs w:val="28"/>
          <w:lang w:val="fr-BE"/>
        </w:rPr>
        <w:t>:</w:t>
      </w:r>
    </w:p>
    <w:p w14:paraId="56C64626" w14:textId="77777777" w:rsidR="005642AE" w:rsidRDefault="005642AE" w:rsidP="005642AE">
      <w:pPr>
        <w:pStyle w:val="Paragraphedeliste"/>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FF0000"/>
          <w:sz w:val="28"/>
          <w:szCs w:val="28"/>
          <w:lang w:val="fr-BE"/>
        </w:rPr>
      </w:pPr>
      <w:r>
        <w:rPr>
          <w:rFonts w:ascii="Arial" w:eastAsia="Cambria" w:hAnsi="Arial" w:cs="Arial"/>
          <w:color w:val="FF0000"/>
          <w:sz w:val="28"/>
          <w:szCs w:val="28"/>
          <w:lang w:val="fr-BE"/>
        </w:rPr>
        <w:t>R</w:t>
      </w:r>
      <w:r w:rsidR="00EC1E3B" w:rsidRPr="005642AE">
        <w:rPr>
          <w:rFonts w:ascii="Arial" w:eastAsia="Cambria" w:hAnsi="Arial" w:cs="Arial"/>
          <w:color w:val="FF0000"/>
          <w:sz w:val="28"/>
          <w:szCs w:val="28"/>
          <w:lang w:val="fr-BE"/>
        </w:rPr>
        <w:t>appel des gestes de 1</w:t>
      </w:r>
      <w:r w:rsidR="00EC1E3B" w:rsidRPr="005642AE">
        <w:rPr>
          <w:rFonts w:ascii="Arial" w:eastAsia="Cambria" w:hAnsi="Arial" w:cs="Arial"/>
          <w:color w:val="FF0000"/>
          <w:sz w:val="28"/>
          <w:szCs w:val="28"/>
          <w:vertAlign w:val="superscript"/>
          <w:lang w:val="fr-BE"/>
        </w:rPr>
        <w:t>er</w:t>
      </w:r>
      <w:r w:rsidR="00EC1E3B" w:rsidRPr="005642AE">
        <w:rPr>
          <w:rFonts w:ascii="Arial" w:eastAsia="Cambria" w:hAnsi="Arial" w:cs="Arial"/>
          <w:color w:val="FF0000"/>
          <w:sz w:val="28"/>
          <w:szCs w:val="28"/>
          <w:lang w:val="fr-BE"/>
        </w:rPr>
        <w:t xml:space="preserve"> secours</w:t>
      </w:r>
      <w:r>
        <w:rPr>
          <w:rFonts w:ascii="Arial" w:eastAsia="Cambria" w:hAnsi="Arial" w:cs="Arial"/>
          <w:color w:val="FF0000"/>
          <w:sz w:val="28"/>
          <w:szCs w:val="28"/>
          <w:lang w:val="fr-BE"/>
        </w:rPr>
        <w:t xml:space="preserve"> (2 heures)</w:t>
      </w:r>
    </w:p>
    <w:p w14:paraId="09C5A6E1" w14:textId="09780A3B" w:rsidR="00EC1E3B" w:rsidRPr="005642AE" w:rsidRDefault="005642AE" w:rsidP="005642AE">
      <w:pPr>
        <w:pStyle w:val="Paragraphedeliste"/>
        <w:numPr>
          <w:ilvl w:val="0"/>
          <w:numId w:val="6"/>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line="276" w:lineRule="auto"/>
        <w:jc w:val="both"/>
        <w:rPr>
          <w:rFonts w:ascii="Arial" w:eastAsia="Cambria" w:hAnsi="Arial" w:cs="Arial"/>
          <w:color w:val="FF0000"/>
          <w:sz w:val="28"/>
          <w:szCs w:val="28"/>
          <w:lang w:val="fr-BE"/>
        </w:rPr>
      </w:pPr>
      <w:r>
        <w:rPr>
          <w:rFonts w:ascii="Arial" w:eastAsia="Cambria" w:hAnsi="Arial" w:cs="Arial"/>
          <w:color w:val="FF0000"/>
          <w:sz w:val="28"/>
          <w:szCs w:val="28"/>
          <w:lang w:val="fr-BE"/>
        </w:rPr>
        <w:t>E</w:t>
      </w:r>
      <w:r w:rsidR="00EC1E3B" w:rsidRPr="005642AE">
        <w:rPr>
          <w:rFonts w:ascii="Arial" w:eastAsia="Cambria" w:hAnsi="Arial" w:cs="Arial"/>
          <w:color w:val="FF0000"/>
          <w:sz w:val="28"/>
          <w:szCs w:val="28"/>
          <w:lang w:val="fr-BE"/>
        </w:rPr>
        <w:t>tablissement d’un plan de secours</w:t>
      </w:r>
      <w:r>
        <w:rPr>
          <w:rFonts w:ascii="Arial" w:eastAsia="Cambria" w:hAnsi="Arial" w:cs="Arial"/>
          <w:color w:val="FF0000"/>
          <w:sz w:val="28"/>
          <w:szCs w:val="28"/>
          <w:lang w:val="fr-BE"/>
        </w:rPr>
        <w:t xml:space="preserve"> </w:t>
      </w:r>
      <w:r>
        <w:rPr>
          <w:rFonts w:ascii="Arial" w:eastAsia="Cambria" w:hAnsi="Arial" w:cs="Arial"/>
          <w:color w:val="FF0000"/>
          <w:sz w:val="28"/>
          <w:szCs w:val="28"/>
          <w:lang w:val="fr-BE"/>
        </w:rPr>
        <w:t>(2 heures)</w:t>
      </w:r>
    </w:p>
    <w:p w14:paraId="5EC43AE7" w14:textId="77777777" w:rsidR="00532BD6" w:rsidRDefault="00532BD6">
      <w:pPr>
        <w:spacing w:after="60"/>
        <w:ind w:left="567" w:hanging="567"/>
        <w:jc w:val="both"/>
        <w:rPr>
          <w:rFonts w:ascii="Arial" w:eastAsia="Cambria" w:hAnsi="Arial" w:cs="Arial"/>
          <w:b/>
          <w:bCs/>
          <w:color w:val="FF0000"/>
          <w:sz w:val="28"/>
          <w:szCs w:val="28"/>
          <w:lang w:val="fr-BE"/>
        </w:rPr>
      </w:pPr>
      <w:r>
        <w:rPr>
          <w:rFonts w:ascii="Arial" w:eastAsia="Cambria" w:hAnsi="Arial" w:cs="Arial"/>
          <w:b/>
          <w:bCs/>
          <w:color w:val="FF0000"/>
          <w:sz w:val="28"/>
          <w:szCs w:val="28"/>
          <w:lang w:val="fr-BE"/>
        </w:rPr>
        <w:br w:type="page"/>
      </w:r>
    </w:p>
    <w:p w14:paraId="331BF716" w14:textId="4947B3A9" w:rsidR="00890025" w:rsidRPr="009C7B98" w:rsidRDefault="009C7B98" w:rsidP="009C7B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center"/>
        <w:rPr>
          <w:rFonts w:ascii="Arial" w:eastAsia="Cambria" w:hAnsi="Arial" w:cs="Arial"/>
          <w:b/>
          <w:bCs/>
          <w:color w:val="FF0000"/>
          <w:sz w:val="28"/>
          <w:szCs w:val="28"/>
          <w:lang w:val="fr-BE"/>
        </w:rPr>
      </w:pPr>
      <w:r w:rsidRPr="009C7B98">
        <w:rPr>
          <w:rFonts w:ascii="Arial" w:eastAsia="Cambria" w:hAnsi="Arial" w:cs="Arial"/>
          <w:b/>
          <w:bCs/>
          <w:color w:val="FF0000"/>
          <w:sz w:val="28"/>
          <w:szCs w:val="28"/>
          <w:lang w:val="fr-BE"/>
        </w:rPr>
        <w:lastRenderedPageBreak/>
        <w:t>TABLEAU DE SYNTHESE</w:t>
      </w:r>
    </w:p>
    <w:p w14:paraId="52E2D0CC" w14:textId="77777777" w:rsidR="00890025" w:rsidRPr="0034538D" w:rsidRDefault="00890025" w:rsidP="008900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76" w:lineRule="auto"/>
        <w:jc w:val="both"/>
        <w:rPr>
          <w:rFonts w:ascii="Arial" w:eastAsia="Cambria" w:hAnsi="Arial" w:cs="Arial"/>
          <w:sz w:val="28"/>
          <w:szCs w:val="28"/>
          <w:lang w:val="fr-BE"/>
        </w:rPr>
      </w:pPr>
    </w:p>
    <w:tbl>
      <w:tblPr>
        <w:tblW w:w="5076" w:type="pct"/>
        <w:tblLayout w:type="fixed"/>
        <w:tblCellMar>
          <w:left w:w="70" w:type="dxa"/>
          <w:right w:w="70" w:type="dxa"/>
        </w:tblCellMar>
        <w:tblLook w:val="04A0" w:firstRow="1" w:lastRow="0" w:firstColumn="1" w:lastColumn="0" w:noHBand="0" w:noVBand="1"/>
      </w:tblPr>
      <w:tblGrid>
        <w:gridCol w:w="1550"/>
        <w:gridCol w:w="1133"/>
        <w:gridCol w:w="993"/>
        <w:gridCol w:w="1081"/>
        <w:gridCol w:w="904"/>
        <w:gridCol w:w="1133"/>
        <w:gridCol w:w="993"/>
        <w:gridCol w:w="1133"/>
        <w:gridCol w:w="1419"/>
      </w:tblGrid>
      <w:tr w:rsidR="00890025" w:rsidRPr="008317B4" w14:paraId="2302D083" w14:textId="77777777" w:rsidTr="005615EA">
        <w:trPr>
          <w:trHeight w:val="300"/>
        </w:trPr>
        <w:tc>
          <w:tcPr>
            <w:tcW w:w="5000" w:type="pct"/>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270F8BA" w14:textId="77777777" w:rsidR="00890025" w:rsidRPr="008317B4" w:rsidRDefault="00890025" w:rsidP="005615EA">
            <w:pPr>
              <w:jc w:val="center"/>
              <w:rPr>
                <w:rFonts w:ascii="Calibri" w:eastAsia="Times New Roman" w:hAnsi="Calibri" w:cs="Calibri"/>
                <w:color w:val="000000"/>
              </w:rPr>
            </w:pPr>
            <w:r w:rsidRPr="008317B4">
              <w:rPr>
                <w:rFonts w:ascii="Calibri" w:eastAsia="Times New Roman" w:hAnsi="Calibri" w:cs="Calibri"/>
                <w:color w:val="000000"/>
              </w:rPr>
              <w:t xml:space="preserve">                Prérequis d'entrée en formation</w:t>
            </w:r>
            <w:r>
              <w:rPr>
                <w:rFonts w:ascii="Calibri" w:eastAsia="Times New Roman" w:hAnsi="Calibri" w:cs="Calibri"/>
                <w:color w:val="000000"/>
              </w:rPr>
              <w:t xml:space="preserve"> </w:t>
            </w:r>
            <w:r w:rsidRPr="008317B4">
              <w:rPr>
                <w:rFonts w:ascii="Calibri" w:eastAsia="Times New Roman" w:hAnsi="Calibri" w:cs="Calibri"/>
                <w:color w:val="000000"/>
              </w:rPr>
              <w:t>: Niveau d'entrée MF1 plongée scaphandre ou MEF1 disciplines sans scaphandre avec PSC1 et RIFA (sécurité, 1er secours)</w:t>
            </w:r>
          </w:p>
        </w:tc>
      </w:tr>
      <w:tr w:rsidR="00890025" w:rsidRPr="008317B4" w14:paraId="2210C122" w14:textId="77777777" w:rsidTr="009315D7">
        <w:trPr>
          <w:trHeight w:val="300"/>
        </w:trPr>
        <w:tc>
          <w:tcPr>
            <w:tcW w:w="750" w:type="pct"/>
            <w:tcBorders>
              <w:top w:val="nil"/>
              <w:left w:val="single" w:sz="8" w:space="0" w:color="auto"/>
              <w:bottom w:val="single" w:sz="4" w:space="0" w:color="auto"/>
              <w:right w:val="single" w:sz="4" w:space="0" w:color="auto"/>
            </w:tcBorders>
            <w:shd w:val="clear" w:color="auto" w:fill="auto"/>
            <w:noWrap/>
            <w:vAlign w:val="center"/>
            <w:hideMark/>
          </w:tcPr>
          <w:p w14:paraId="3E05FC5E"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UNITÉ DE FORMATION</w:t>
            </w:r>
          </w:p>
        </w:tc>
        <w:tc>
          <w:tcPr>
            <w:tcW w:w="548" w:type="pct"/>
            <w:tcBorders>
              <w:top w:val="nil"/>
              <w:left w:val="nil"/>
              <w:bottom w:val="single" w:sz="4" w:space="0" w:color="auto"/>
              <w:right w:val="single" w:sz="4" w:space="0" w:color="auto"/>
            </w:tcBorders>
            <w:shd w:val="clear" w:color="auto" w:fill="auto"/>
            <w:noWrap/>
            <w:vAlign w:val="center"/>
            <w:hideMark/>
          </w:tcPr>
          <w:p w14:paraId="06AF86A2"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U1</w:t>
            </w:r>
          </w:p>
        </w:tc>
        <w:tc>
          <w:tcPr>
            <w:tcW w:w="480" w:type="pct"/>
            <w:tcBorders>
              <w:top w:val="nil"/>
              <w:left w:val="nil"/>
              <w:bottom w:val="single" w:sz="4" w:space="0" w:color="auto"/>
              <w:right w:val="single" w:sz="4" w:space="0" w:color="auto"/>
            </w:tcBorders>
            <w:shd w:val="clear" w:color="auto" w:fill="auto"/>
            <w:noWrap/>
            <w:vAlign w:val="center"/>
            <w:hideMark/>
          </w:tcPr>
          <w:p w14:paraId="16CC9838"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U2</w:t>
            </w:r>
          </w:p>
        </w:tc>
        <w:tc>
          <w:tcPr>
            <w:tcW w:w="960"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1F86BFE"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U4</w:t>
            </w:r>
          </w:p>
        </w:tc>
        <w:tc>
          <w:tcPr>
            <w:tcW w:w="548" w:type="pct"/>
            <w:tcBorders>
              <w:top w:val="nil"/>
              <w:left w:val="nil"/>
              <w:bottom w:val="single" w:sz="4" w:space="0" w:color="auto"/>
              <w:right w:val="single" w:sz="4" w:space="0" w:color="auto"/>
            </w:tcBorders>
            <w:shd w:val="clear" w:color="auto" w:fill="auto"/>
            <w:noWrap/>
            <w:vAlign w:val="center"/>
            <w:hideMark/>
          </w:tcPr>
          <w:p w14:paraId="7253CC55"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U3 et U5</w:t>
            </w:r>
          </w:p>
        </w:tc>
        <w:tc>
          <w:tcPr>
            <w:tcW w:w="480" w:type="pct"/>
            <w:tcBorders>
              <w:top w:val="nil"/>
              <w:left w:val="nil"/>
              <w:bottom w:val="single" w:sz="4" w:space="0" w:color="auto"/>
              <w:right w:val="single" w:sz="4" w:space="0" w:color="auto"/>
            </w:tcBorders>
            <w:shd w:val="clear" w:color="auto" w:fill="auto"/>
            <w:noWrap/>
            <w:vAlign w:val="center"/>
            <w:hideMark/>
          </w:tcPr>
          <w:p w14:paraId="13D2C9A6"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U8</w:t>
            </w:r>
          </w:p>
        </w:tc>
        <w:tc>
          <w:tcPr>
            <w:tcW w:w="548" w:type="pct"/>
            <w:tcBorders>
              <w:top w:val="nil"/>
              <w:left w:val="nil"/>
              <w:bottom w:val="single" w:sz="4" w:space="0" w:color="auto"/>
              <w:right w:val="single" w:sz="4" w:space="0" w:color="auto"/>
            </w:tcBorders>
            <w:shd w:val="clear" w:color="auto" w:fill="auto"/>
            <w:noWrap/>
            <w:vAlign w:val="center"/>
            <w:hideMark/>
          </w:tcPr>
          <w:p w14:paraId="188EA705"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U6</w:t>
            </w:r>
          </w:p>
        </w:tc>
        <w:tc>
          <w:tcPr>
            <w:tcW w:w="686" w:type="pct"/>
            <w:tcBorders>
              <w:top w:val="nil"/>
              <w:left w:val="nil"/>
              <w:bottom w:val="single" w:sz="4" w:space="0" w:color="auto"/>
              <w:right w:val="single" w:sz="8" w:space="0" w:color="auto"/>
            </w:tcBorders>
            <w:shd w:val="clear" w:color="auto" w:fill="auto"/>
            <w:noWrap/>
            <w:vAlign w:val="center"/>
            <w:hideMark/>
          </w:tcPr>
          <w:p w14:paraId="33AA29C2" w14:textId="77777777" w:rsidR="00890025" w:rsidRPr="008317B4" w:rsidRDefault="00890025" w:rsidP="005615EA">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U7</w:t>
            </w:r>
          </w:p>
        </w:tc>
      </w:tr>
      <w:tr w:rsidR="00056DE5" w:rsidRPr="00FE38F8" w14:paraId="6704AE79" w14:textId="77777777" w:rsidTr="009315D7">
        <w:trPr>
          <w:trHeight w:val="900"/>
        </w:trPr>
        <w:tc>
          <w:tcPr>
            <w:tcW w:w="750" w:type="pct"/>
            <w:tcBorders>
              <w:top w:val="nil"/>
              <w:left w:val="single" w:sz="8" w:space="0" w:color="auto"/>
              <w:bottom w:val="single" w:sz="4" w:space="0" w:color="auto"/>
              <w:right w:val="single" w:sz="4" w:space="0" w:color="auto"/>
            </w:tcBorders>
            <w:shd w:val="clear" w:color="auto" w:fill="auto"/>
            <w:noWrap/>
            <w:vAlign w:val="center"/>
            <w:hideMark/>
          </w:tcPr>
          <w:p w14:paraId="77CDFE07"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ORGANISATION</w:t>
            </w:r>
          </w:p>
        </w:tc>
        <w:tc>
          <w:tcPr>
            <w:tcW w:w="548" w:type="pct"/>
            <w:tcBorders>
              <w:top w:val="nil"/>
              <w:left w:val="nil"/>
              <w:bottom w:val="single" w:sz="4" w:space="0" w:color="auto"/>
              <w:right w:val="single" w:sz="4" w:space="0" w:color="auto"/>
            </w:tcBorders>
            <w:shd w:val="clear" w:color="auto" w:fill="auto"/>
            <w:vAlign w:val="center"/>
            <w:hideMark/>
          </w:tcPr>
          <w:p w14:paraId="34975A17"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Formation à distance</w:t>
            </w:r>
          </w:p>
        </w:tc>
        <w:tc>
          <w:tcPr>
            <w:tcW w:w="480" w:type="pct"/>
            <w:tcBorders>
              <w:top w:val="nil"/>
              <w:left w:val="nil"/>
              <w:bottom w:val="single" w:sz="4" w:space="0" w:color="auto"/>
              <w:right w:val="single" w:sz="4" w:space="0" w:color="auto"/>
            </w:tcBorders>
            <w:shd w:val="clear" w:color="auto" w:fill="auto"/>
            <w:vAlign w:val="center"/>
            <w:hideMark/>
          </w:tcPr>
          <w:p w14:paraId="2D67EE76"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Stage en présentiel</w:t>
            </w:r>
            <w:r w:rsidRPr="008317B4">
              <w:rPr>
                <w:rFonts w:ascii="Calibri" w:eastAsia="Times New Roman" w:hAnsi="Calibri" w:cs="Calibri"/>
                <w:b/>
                <w:bCs/>
                <w:color w:val="000000"/>
                <w:sz w:val="20"/>
              </w:rPr>
              <w:br/>
              <w:t>(théorie)</w:t>
            </w:r>
          </w:p>
        </w:tc>
        <w:tc>
          <w:tcPr>
            <w:tcW w:w="960" w:type="pct"/>
            <w:gridSpan w:val="2"/>
            <w:tcBorders>
              <w:top w:val="single" w:sz="4" w:space="0" w:color="auto"/>
              <w:left w:val="nil"/>
              <w:bottom w:val="single" w:sz="4" w:space="0" w:color="auto"/>
              <w:right w:val="single" w:sz="4" w:space="0" w:color="000000"/>
            </w:tcBorders>
            <w:shd w:val="clear" w:color="auto" w:fill="auto"/>
            <w:vAlign w:val="center"/>
            <w:hideMark/>
          </w:tcPr>
          <w:p w14:paraId="0733F100"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Stage en présentiel</w:t>
            </w:r>
            <w:r w:rsidRPr="008317B4">
              <w:rPr>
                <w:rFonts w:ascii="Calibri" w:eastAsia="Times New Roman" w:hAnsi="Calibri" w:cs="Calibri"/>
                <w:b/>
                <w:bCs/>
                <w:color w:val="000000"/>
                <w:sz w:val="20"/>
              </w:rPr>
              <w:br/>
              <w:t>(théorie)</w:t>
            </w:r>
          </w:p>
        </w:tc>
        <w:tc>
          <w:tcPr>
            <w:tcW w:w="548" w:type="pct"/>
            <w:tcBorders>
              <w:top w:val="nil"/>
              <w:left w:val="nil"/>
              <w:bottom w:val="single" w:sz="4" w:space="0" w:color="auto"/>
              <w:right w:val="single" w:sz="4" w:space="0" w:color="auto"/>
            </w:tcBorders>
            <w:shd w:val="clear" w:color="auto" w:fill="auto"/>
            <w:vAlign w:val="center"/>
            <w:hideMark/>
          </w:tcPr>
          <w:p w14:paraId="6EB12F17"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Stage en présentiel</w:t>
            </w:r>
            <w:r w:rsidRPr="008317B4">
              <w:rPr>
                <w:rFonts w:ascii="Calibri" w:eastAsia="Times New Roman" w:hAnsi="Calibri" w:cs="Calibri"/>
                <w:b/>
                <w:bCs/>
                <w:color w:val="000000"/>
                <w:sz w:val="20"/>
              </w:rPr>
              <w:br/>
              <w:t>(théorie)</w:t>
            </w:r>
          </w:p>
        </w:tc>
        <w:tc>
          <w:tcPr>
            <w:tcW w:w="480" w:type="pct"/>
            <w:tcBorders>
              <w:top w:val="nil"/>
              <w:left w:val="nil"/>
              <w:bottom w:val="single" w:sz="4" w:space="0" w:color="auto"/>
              <w:right w:val="single" w:sz="4" w:space="0" w:color="auto"/>
            </w:tcBorders>
            <w:shd w:val="clear" w:color="auto" w:fill="auto"/>
            <w:vAlign w:val="center"/>
            <w:hideMark/>
          </w:tcPr>
          <w:p w14:paraId="1E687800"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Stage en présentiel</w:t>
            </w:r>
            <w:r w:rsidRPr="008317B4">
              <w:rPr>
                <w:rFonts w:ascii="Calibri" w:eastAsia="Times New Roman" w:hAnsi="Calibri" w:cs="Calibri"/>
                <w:b/>
                <w:bCs/>
                <w:color w:val="000000"/>
                <w:sz w:val="20"/>
              </w:rPr>
              <w:br/>
              <w:t>(théorie)</w:t>
            </w:r>
          </w:p>
        </w:tc>
        <w:tc>
          <w:tcPr>
            <w:tcW w:w="548" w:type="pct"/>
            <w:tcBorders>
              <w:top w:val="nil"/>
              <w:left w:val="nil"/>
              <w:bottom w:val="single" w:sz="4" w:space="0" w:color="auto"/>
              <w:right w:val="single" w:sz="4" w:space="0" w:color="auto"/>
            </w:tcBorders>
            <w:shd w:val="clear" w:color="auto" w:fill="auto"/>
            <w:noWrap/>
            <w:vAlign w:val="center"/>
            <w:hideMark/>
          </w:tcPr>
          <w:p w14:paraId="28D0482E"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Pratique à distance</w:t>
            </w:r>
          </w:p>
        </w:tc>
        <w:tc>
          <w:tcPr>
            <w:tcW w:w="686" w:type="pct"/>
            <w:tcBorders>
              <w:top w:val="nil"/>
              <w:left w:val="nil"/>
              <w:bottom w:val="single" w:sz="4" w:space="0" w:color="auto"/>
              <w:right w:val="single" w:sz="8" w:space="0" w:color="auto"/>
            </w:tcBorders>
            <w:shd w:val="clear" w:color="auto" w:fill="auto"/>
            <w:noWrap/>
            <w:vAlign w:val="center"/>
            <w:hideMark/>
          </w:tcPr>
          <w:p w14:paraId="596DDEAE" w14:textId="40C35495" w:rsidR="00056DE5" w:rsidRPr="008317B4" w:rsidRDefault="00056DE5" w:rsidP="00056DE5">
            <w:pPr>
              <w:jc w:val="center"/>
              <w:rPr>
                <w:rFonts w:ascii="Calibri" w:eastAsia="Times New Roman" w:hAnsi="Calibri" w:cs="Calibri"/>
                <w:b/>
                <w:bCs/>
                <w:color w:val="000000"/>
                <w:sz w:val="20"/>
              </w:rPr>
            </w:pPr>
            <w:r w:rsidRPr="00056DE5">
              <w:rPr>
                <w:rFonts w:ascii="Calibri" w:eastAsia="Times New Roman" w:hAnsi="Calibri" w:cs="Calibri"/>
                <w:b/>
                <w:bCs/>
                <w:color w:val="FF0000"/>
                <w:sz w:val="20"/>
              </w:rPr>
              <w:t>Stage en présentiel</w:t>
            </w:r>
            <w:r w:rsidRPr="00056DE5">
              <w:rPr>
                <w:rFonts w:ascii="Calibri" w:eastAsia="Times New Roman" w:hAnsi="Calibri" w:cs="Calibri"/>
                <w:b/>
                <w:bCs/>
                <w:color w:val="FF0000"/>
                <w:sz w:val="20"/>
              </w:rPr>
              <w:br/>
              <w:t>(théorie</w:t>
            </w:r>
            <w:r w:rsidRPr="00056DE5">
              <w:rPr>
                <w:rFonts w:ascii="Calibri" w:eastAsia="Times New Roman" w:hAnsi="Calibri" w:cs="Calibri"/>
                <w:b/>
                <w:bCs/>
                <w:color w:val="FF0000"/>
                <w:sz w:val="20"/>
              </w:rPr>
              <w:t xml:space="preserve"> et pratique</w:t>
            </w:r>
            <w:r w:rsidRPr="00056DE5">
              <w:rPr>
                <w:rFonts w:ascii="Calibri" w:eastAsia="Times New Roman" w:hAnsi="Calibri" w:cs="Calibri"/>
                <w:b/>
                <w:bCs/>
                <w:color w:val="FF0000"/>
                <w:sz w:val="20"/>
              </w:rPr>
              <w:t>)</w:t>
            </w:r>
          </w:p>
        </w:tc>
      </w:tr>
      <w:tr w:rsidR="00056DE5" w:rsidRPr="008317B4" w14:paraId="63A07552" w14:textId="77777777" w:rsidTr="009315D7">
        <w:trPr>
          <w:trHeight w:val="600"/>
        </w:trPr>
        <w:tc>
          <w:tcPr>
            <w:tcW w:w="750" w:type="pct"/>
            <w:tcBorders>
              <w:top w:val="nil"/>
              <w:left w:val="single" w:sz="8" w:space="0" w:color="auto"/>
              <w:bottom w:val="single" w:sz="4" w:space="0" w:color="auto"/>
              <w:right w:val="single" w:sz="4" w:space="0" w:color="auto"/>
            </w:tcBorders>
            <w:shd w:val="clear" w:color="auto" w:fill="auto"/>
            <w:noWrap/>
            <w:vAlign w:val="center"/>
            <w:hideMark/>
          </w:tcPr>
          <w:p w14:paraId="39A63C10" w14:textId="77777777"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DÉROULEMENT</w:t>
            </w:r>
          </w:p>
        </w:tc>
        <w:tc>
          <w:tcPr>
            <w:tcW w:w="548" w:type="pct"/>
            <w:tcBorders>
              <w:top w:val="nil"/>
              <w:left w:val="nil"/>
              <w:bottom w:val="single" w:sz="4" w:space="0" w:color="auto"/>
              <w:right w:val="single" w:sz="4" w:space="0" w:color="auto"/>
            </w:tcBorders>
            <w:shd w:val="clear" w:color="auto" w:fill="auto"/>
            <w:vAlign w:val="center"/>
            <w:hideMark/>
          </w:tcPr>
          <w:p w14:paraId="395AFF10"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Avant stage en présentiel</w:t>
            </w:r>
          </w:p>
        </w:tc>
        <w:tc>
          <w:tcPr>
            <w:tcW w:w="480" w:type="pct"/>
            <w:tcBorders>
              <w:top w:val="nil"/>
              <w:left w:val="nil"/>
              <w:bottom w:val="single" w:sz="4" w:space="0" w:color="auto"/>
              <w:right w:val="single" w:sz="4" w:space="0" w:color="auto"/>
            </w:tcBorders>
            <w:shd w:val="clear" w:color="auto" w:fill="auto"/>
            <w:noWrap/>
            <w:vAlign w:val="center"/>
            <w:hideMark/>
          </w:tcPr>
          <w:p w14:paraId="72F7ED10"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Jour 1 (matin)</w:t>
            </w:r>
          </w:p>
        </w:tc>
        <w:tc>
          <w:tcPr>
            <w:tcW w:w="523" w:type="pct"/>
            <w:tcBorders>
              <w:top w:val="nil"/>
              <w:left w:val="nil"/>
              <w:bottom w:val="single" w:sz="4" w:space="0" w:color="auto"/>
              <w:right w:val="single" w:sz="4" w:space="0" w:color="auto"/>
            </w:tcBorders>
            <w:shd w:val="clear" w:color="auto" w:fill="auto"/>
            <w:noWrap/>
            <w:vAlign w:val="center"/>
            <w:hideMark/>
          </w:tcPr>
          <w:p w14:paraId="2C4E805D"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Jour 1 (après-midi)</w:t>
            </w:r>
          </w:p>
        </w:tc>
        <w:tc>
          <w:tcPr>
            <w:tcW w:w="437" w:type="pct"/>
            <w:tcBorders>
              <w:top w:val="nil"/>
              <w:left w:val="nil"/>
              <w:bottom w:val="single" w:sz="4" w:space="0" w:color="auto"/>
              <w:right w:val="single" w:sz="4" w:space="0" w:color="auto"/>
            </w:tcBorders>
            <w:shd w:val="clear" w:color="auto" w:fill="auto"/>
            <w:noWrap/>
            <w:vAlign w:val="center"/>
            <w:hideMark/>
          </w:tcPr>
          <w:p w14:paraId="5A9F4BDF"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48" w:type="pct"/>
            <w:tcBorders>
              <w:top w:val="nil"/>
              <w:left w:val="nil"/>
              <w:bottom w:val="single" w:sz="4" w:space="0" w:color="auto"/>
              <w:right w:val="single" w:sz="4" w:space="0" w:color="auto"/>
            </w:tcBorders>
            <w:shd w:val="clear" w:color="auto" w:fill="auto"/>
            <w:noWrap/>
            <w:vAlign w:val="center"/>
            <w:hideMark/>
          </w:tcPr>
          <w:p w14:paraId="2C2E8CEB"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Jour 2</w:t>
            </w:r>
          </w:p>
        </w:tc>
        <w:tc>
          <w:tcPr>
            <w:tcW w:w="480" w:type="pct"/>
            <w:tcBorders>
              <w:top w:val="nil"/>
              <w:left w:val="nil"/>
              <w:bottom w:val="single" w:sz="4" w:space="0" w:color="auto"/>
              <w:right w:val="single" w:sz="4" w:space="0" w:color="auto"/>
            </w:tcBorders>
            <w:shd w:val="clear" w:color="auto" w:fill="auto"/>
            <w:noWrap/>
            <w:vAlign w:val="center"/>
            <w:hideMark/>
          </w:tcPr>
          <w:p w14:paraId="10E0E439"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Jour 3</w:t>
            </w:r>
          </w:p>
        </w:tc>
        <w:tc>
          <w:tcPr>
            <w:tcW w:w="548" w:type="pct"/>
            <w:tcBorders>
              <w:top w:val="nil"/>
              <w:left w:val="nil"/>
              <w:bottom w:val="single" w:sz="4" w:space="0" w:color="auto"/>
              <w:right w:val="single" w:sz="4" w:space="0" w:color="auto"/>
            </w:tcBorders>
            <w:shd w:val="clear" w:color="auto" w:fill="auto"/>
            <w:noWrap/>
            <w:vAlign w:val="center"/>
            <w:hideMark/>
          </w:tcPr>
          <w:p w14:paraId="1EA011CF"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1 journée</w:t>
            </w:r>
          </w:p>
        </w:tc>
        <w:tc>
          <w:tcPr>
            <w:tcW w:w="686" w:type="pct"/>
            <w:tcBorders>
              <w:top w:val="nil"/>
              <w:left w:val="nil"/>
              <w:bottom w:val="single" w:sz="4" w:space="0" w:color="auto"/>
              <w:right w:val="single" w:sz="8" w:space="0" w:color="auto"/>
            </w:tcBorders>
            <w:shd w:val="clear" w:color="auto" w:fill="auto"/>
            <w:noWrap/>
            <w:vAlign w:val="center"/>
            <w:hideMark/>
          </w:tcPr>
          <w:p w14:paraId="7DD80764" w14:textId="3537A689" w:rsidR="00056DE5" w:rsidRPr="008317B4" w:rsidRDefault="00056DE5" w:rsidP="00056DE5">
            <w:pPr>
              <w:jc w:val="center"/>
              <w:rPr>
                <w:rFonts w:ascii="Calibri" w:eastAsia="Times New Roman" w:hAnsi="Calibri" w:cs="Calibri"/>
                <w:color w:val="000000"/>
                <w:sz w:val="20"/>
              </w:rPr>
            </w:pPr>
            <w:proofErr w:type="gramStart"/>
            <w:r w:rsidRPr="00056DE5">
              <w:rPr>
                <w:rFonts w:ascii="Calibri" w:eastAsia="Times New Roman" w:hAnsi="Calibri" w:cs="Calibri"/>
                <w:color w:val="FF0000"/>
                <w:sz w:val="20"/>
              </w:rPr>
              <w:t>½</w:t>
            </w:r>
            <w:proofErr w:type="gramEnd"/>
            <w:r w:rsidRPr="00056DE5">
              <w:rPr>
                <w:rFonts w:ascii="Calibri" w:eastAsia="Times New Roman" w:hAnsi="Calibri" w:cs="Calibri"/>
                <w:color w:val="FF0000"/>
                <w:sz w:val="20"/>
              </w:rPr>
              <w:t xml:space="preserve"> journée</w:t>
            </w:r>
          </w:p>
        </w:tc>
      </w:tr>
      <w:tr w:rsidR="00056DE5" w:rsidRPr="008317B4" w14:paraId="62EE1A7B" w14:textId="77777777" w:rsidTr="001D2602">
        <w:trPr>
          <w:trHeight w:val="600"/>
        </w:trPr>
        <w:tc>
          <w:tcPr>
            <w:tcW w:w="750" w:type="pct"/>
            <w:tcBorders>
              <w:top w:val="nil"/>
              <w:left w:val="single" w:sz="8" w:space="0" w:color="auto"/>
              <w:bottom w:val="single" w:sz="4" w:space="0" w:color="auto"/>
              <w:right w:val="single" w:sz="4" w:space="0" w:color="auto"/>
            </w:tcBorders>
            <w:shd w:val="clear" w:color="auto" w:fill="auto"/>
            <w:noWrap/>
            <w:vAlign w:val="center"/>
            <w:hideMark/>
          </w:tcPr>
          <w:p w14:paraId="1DC1BD82" w14:textId="77777777" w:rsidR="00056DE5" w:rsidRDefault="00056DE5" w:rsidP="00056DE5">
            <w:pPr>
              <w:jc w:val="center"/>
              <w:rPr>
                <w:rFonts w:ascii="Calibri" w:eastAsia="Times New Roman" w:hAnsi="Calibri" w:cs="Calibri"/>
                <w:b/>
                <w:bCs/>
                <w:color w:val="4F81BD"/>
                <w:sz w:val="20"/>
              </w:rPr>
            </w:pPr>
            <w:r w:rsidRPr="008317B4">
              <w:rPr>
                <w:rFonts w:ascii="Calibri" w:eastAsia="Times New Roman" w:hAnsi="Calibri" w:cs="Calibri"/>
                <w:b/>
                <w:bCs/>
                <w:color w:val="4F81BD"/>
                <w:sz w:val="20"/>
              </w:rPr>
              <w:t xml:space="preserve">NIVEAU 1 : </w:t>
            </w:r>
          </w:p>
          <w:p w14:paraId="2C8FDB3A" w14:textId="77777777" w:rsidR="00056DE5" w:rsidRPr="008317B4" w:rsidRDefault="00056DE5" w:rsidP="00056DE5">
            <w:pPr>
              <w:jc w:val="center"/>
              <w:rPr>
                <w:rFonts w:ascii="Calibri" w:eastAsia="Times New Roman" w:hAnsi="Calibri" w:cs="Calibri"/>
                <w:b/>
                <w:bCs/>
                <w:color w:val="4F81BD"/>
                <w:sz w:val="20"/>
              </w:rPr>
            </w:pPr>
            <w:r w:rsidRPr="008317B4">
              <w:rPr>
                <w:rFonts w:ascii="Calibri" w:eastAsia="Times New Roman" w:hAnsi="Calibri" w:cs="Calibri"/>
                <w:b/>
                <w:bCs/>
                <w:color w:val="4F81BD"/>
                <w:sz w:val="20"/>
              </w:rPr>
              <w:t>BIEN-ÊTRE</w:t>
            </w:r>
          </w:p>
        </w:tc>
        <w:tc>
          <w:tcPr>
            <w:tcW w:w="54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D9FFFC" w14:textId="77777777" w:rsidR="00056DE5" w:rsidRPr="00FE38F8" w:rsidRDefault="00056DE5" w:rsidP="00056DE5">
            <w:pPr>
              <w:jc w:val="center"/>
              <w:rPr>
                <w:rFonts w:ascii="Calibri" w:eastAsia="Times New Roman" w:hAnsi="Calibri" w:cs="Calibri"/>
                <w:color w:val="000000"/>
                <w:sz w:val="20"/>
              </w:rPr>
            </w:pPr>
            <w:r>
              <w:rPr>
                <w:rFonts w:ascii="Calibri" w:eastAsia="Times New Roman" w:hAnsi="Calibri" w:cs="Calibri"/>
                <w:color w:val="000000"/>
                <w:sz w:val="20"/>
              </w:rPr>
              <w:t>4h</w:t>
            </w:r>
          </w:p>
          <w:p w14:paraId="373E3E10"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w:t>
            </w:r>
            <w:proofErr w:type="gramStart"/>
            <w:r w:rsidRPr="008317B4">
              <w:rPr>
                <w:rFonts w:ascii="Calibri" w:eastAsia="Times New Roman" w:hAnsi="Calibri" w:cs="Calibri"/>
                <w:color w:val="000000"/>
                <w:sz w:val="20"/>
              </w:rPr>
              <w:t>bloc</w:t>
            </w:r>
            <w:proofErr w:type="gramEnd"/>
            <w:r w:rsidRPr="008317B4">
              <w:rPr>
                <w:rFonts w:ascii="Calibri" w:eastAsia="Times New Roman" w:hAnsi="Calibri" w:cs="Calibri"/>
                <w:color w:val="000000"/>
                <w:sz w:val="20"/>
              </w:rPr>
              <w:t xml:space="preserve"> 1)</w:t>
            </w:r>
          </w:p>
        </w:tc>
        <w:tc>
          <w:tcPr>
            <w:tcW w:w="48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DFCBA5" w14:textId="77777777" w:rsidR="00056DE5" w:rsidRPr="00FE38F8"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xml:space="preserve">3h </w:t>
            </w:r>
          </w:p>
          <w:p w14:paraId="49945EFE"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w:t>
            </w:r>
            <w:proofErr w:type="gramStart"/>
            <w:r w:rsidRPr="008317B4">
              <w:rPr>
                <w:rFonts w:ascii="Calibri" w:eastAsia="Times New Roman" w:hAnsi="Calibri" w:cs="Calibri"/>
                <w:color w:val="000000"/>
                <w:sz w:val="20"/>
              </w:rPr>
              <w:t>bloc</w:t>
            </w:r>
            <w:proofErr w:type="gramEnd"/>
            <w:r w:rsidRPr="008317B4">
              <w:rPr>
                <w:rFonts w:ascii="Calibri" w:eastAsia="Times New Roman" w:hAnsi="Calibri" w:cs="Calibri"/>
                <w:color w:val="000000"/>
                <w:sz w:val="20"/>
              </w:rPr>
              <w:t xml:space="preserve"> 1)</w:t>
            </w:r>
          </w:p>
        </w:tc>
        <w:tc>
          <w:tcPr>
            <w:tcW w:w="523" w:type="pct"/>
            <w:vMerge w:val="restart"/>
            <w:tcBorders>
              <w:top w:val="nil"/>
              <w:left w:val="single" w:sz="4" w:space="0" w:color="auto"/>
              <w:bottom w:val="single" w:sz="4" w:space="0" w:color="000000"/>
              <w:right w:val="single" w:sz="4" w:space="0" w:color="auto"/>
            </w:tcBorders>
            <w:shd w:val="clear" w:color="auto" w:fill="auto"/>
            <w:vAlign w:val="center"/>
            <w:hideMark/>
          </w:tcPr>
          <w:p w14:paraId="5C0D1F3F"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3h (bloc 2)</w:t>
            </w:r>
          </w:p>
        </w:tc>
        <w:tc>
          <w:tcPr>
            <w:tcW w:w="437" w:type="pct"/>
            <w:tcBorders>
              <w:top w:val="nil"/>
              <w:left w:val="nil"/>
              <w:bottom w:val="single" w:sz="4" w:space="0" w:color="auto"/>
              <w:right w:val="single" w:sz="4" w:space="0" w:color="auto"/>
            </w:tcBorders>
            <w:shd w:val="clear" w:color="auto" w:fill="auto"/>
            <w:vAlign w:val="center"/>
            <w:hideMark/>
          </w:tcPr>
          <w:p w14:paraId="7E74A014"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Examen (1h)</w:t>
            </w:r>
          </w:p>
        </w:tc>
        <w:tc>
          <w:tcPr>
            <w:tcW w:w="548" w:type="pct"/>
            <w:tcBorders>
              <w:top w:val="nil"/>
              <w:left w:val="nil"/>
              <w:bottom w:val="single" w:sz="4" w:space="0" w:color="auto"/>
              <w:right w:val="single" w:sz="4" w:space="0" w:color="auto"/>
            </w:tcBorders>
            <w:shd w:val="clear" w:color="auto" w:fill="auto"/>
            <w:noWrap/>
            <w:vAlign w:val="center"/>
            <w:hideMark/>
          </w:tcPr>
          <w:p w14:paraId="5B2E2A8E"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15237D34"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48" w:type="pct"/>
            <w:tcBorders>
              <w:top w:val="nil"/>
              <w:left w:val="nil"/>
              <w:bottom w:val="single" w:sz="4" w:space="0" w:color="auto"/>
              <w:right w:val="single" w:sz="4" w:space="0" w:color="auto"/>
            </w:tcBorders>
            <w:shd w:val="clear" w:color="auto" w:fill="auto"/>
            <w:noWrap/>
            <w:vAlign w:val="center"/>
            <w:hideMark/>
          </w:tcPr>
          <w:p w14:paraId="0D86F1C9"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686" w:type="pct"/>
            <w:vMerge w:val="restart"/>
            <w:tcBorders>
              <w:top w:val="nil"/>
              <w:left w:val="nil"/>
              <w:right w:val="single" w:sz="8" w:space="0" w:color="auto"/>
            </w:tcBorders>
            <w:shd w:val="clear" w:color="auto" w:fill="auto"/>
            <w:noWrap/>
            <w:vAlign w:val="center"/>
            <w:hideMark/>
          </w:tcPr>
          <w:p w14:paraId="1308B5A1" w14:textId="0C9FBA20" w:rsidR="00056DE5" w:rsidRPr="00056DE5" w:rsidRDefault="00056DE5" w:rsidP="00056DE5">
            <w:pPr>
              <w:jc w:val="center"/>
              <w:rPr>
                <w:rFonts w:ascii="Calibri" w:eastAsia="Times New Roman" w:hAnsi="Calibri" w:cs="Calibri"/>
                <w:color w:val="FF0000"/>
                <w:sz w:val="20"/>
              </w:rPr>
            </w:pPr>
            <w:r>
              <w:rPr>
                <w:rFonts w:ascii="Calibri" w:eastAsia="Times New Roman" w:hAnsi="Calibri" w:cs="Calibri"/>
                <w:color w:val="FF0000"/>
                <w:sz w:val="20"/>
              </w:rPr>
              <w:t xml:space="preserve">Titulaires d’un RIFA datant de </w:t>
            </w:r>
            <w:r w:rsidR="005B2E15">
              <w:rPr>
                <w:rFonts w:ascii="Calibri" w:eastAsia="Times New Roman" w:hAnsi="Calibri" w:cs="Calibri"/>
                <w:color w:val="FF0000"/>
                <w:sz w:val="20"/>
              </w:rPr>
              <w:t>+</w:t>
            </w:r>
            <w:r>
              <w:rPr>
                <w:rFonts w:ascii="Calibri" w:eastAsia="Times New Roman" w:hAnsi="Calibri" w:cs="Calibri"/>
                <w:color w:val="FF0000"/>
                <w:sz w:val="20"/>
              </w:rPr>
              <w:t xml:space="preserve"> de 2 ans</w:t>
            </w:r>
          </w:p>
          <w:p w14:paraId="0CF660D9" w14:textId="502C9783" w:rsidR="00056DE5" w:rsidRPr="00056DE5" w:rsidRDefault="00056DE5" w:rsidP="00056DE5">
            <w:pPr>
              <w:jc w:val="center"/>
              <w:rPr>
                <w:rFonts w:ascii="Calibri" w:eastAsia="Times New Roman" w:hAnsi="Calibri" w:cs="Calibri"/>
                <w:color w:val="FF0000"/>
                <w:sz w:val="20"/>
              </w:rPr>
            </w:pPr>
            <w:r w:rsidRPr="00056DE5">
              <w:rPr>
                <w:rFonts w:ascii="Calibri" w:eastAsia="Times New Roman" w:hAnsi="Calibri" w:cs="Calibri"/>
                <w:color w:val="FF0000"/>
                <w:sz w:val="20"/>
              </w:rPr>
              <w:t>4h (bloc 3)</w:t>
            </w:r>
          </w:p>
        </w:tc>
      </w:tr>
      <w:tr w:rsidR="00056DE5" w:rsidRPr="00FE38F8" w14:paraId="06A39B77" w14:textId="77777777" w:rsidTr="001D2602">
        <w:trPr>
          <w:trHeight w:val="600"/>
        </w:trPr>
        <w:tc>
          <w:tcPr>
            <w:tcW w:w="750" w:type="pct"/>
            <w:tcBorders>
              <w:top w:val="nil"/>
              <w:left w:val="single" w:sz="8" w:space="0" w:color="auto"/>
              <w:bottom w:val="single" w:sz="4" w:space="0" w:color="auto"/>
              <w:right w:val="single" w:sz="4" w:space="0" w:color="auto"/>
            </w:tcBorders>
            <w:shd w:val="clear" w:color="auto" w:fill="auto"/>
            <w:noWrap/>
            <w:vAlign w:val="center"/>
            <w:hideMark/>
          </w:tcPr>
          <w:p w14:paraId="637ABC9E" w14:textId="77777777" w:rsidR="00056DE5" w:rsidRPr="008317B4" w:rsidRDefault="00056DE5" w:rsidP="00056DE5">
            <w:pPr>
              <w:jc w:val="center"/>
              <w:rPr>
                <w:rFonts w:ascii="Calibri" w:eastAsia="Times New Roman" w:hAnsi="Calibri" w:cs="Calibri"/>
                <w:b/>
                <w:bCs/>
                <w:color w:val="FF0000"/>
                <w:sz w:val="20"/>
              </w:rPr>
            </w:pPr>
            <w:r w:rsidRPr="008317B4">
              <w:rPr>
                <w:rFonts w:ascii="Calibri" w:eastAsia="Times New Roman" w:hAnsi="Calibri" w:cs="Calibri"/>
                <w:b/>
                <w:bCs/>
                <w:color w:val="FF0000"/>
                <w:sz w:val="20"/>
              </w:rPr>
              <w:t>NIVEAU 2</w:t>
            </w:r>
            <w:r>
              <w:rPr>
                <w:rFonts w:ascii="Calibri" w:eastAsia="Times New Roman" w:hAnsi="Calibri" w:cs="Calibri"/>
                <w:b/>
                <w:bCs/>
                <w:color w:val="FF0000"/>
                <w:sz w:val="20"/>
              </w:rPr>
              <w:t xml:space="preserve"> </w:t>
            </w:r>
            <w:r w:rsidRPr="008317B4">
              <w:rPr>
                <w:rFonts w:ascii="Calibri" w:eastAsia="Times New Roman" w:hAnsi="Calibri" w:cs="Calibri"/>
                <w:b/>
                <w:bCs/>
                <w:color w:val="FF0000"/>
                <w:sz w:val="20"/>
              </w:rPr>
              <w:t>: SANTÉ</w:t>
            </w:r>
          </w:p>
        </w:tc>
        <w:tc>
          <w:tcPr>
            <w:tcW w:w="548" w:type="pct"/>
            <w:vMerge/>
            <w:tcBorders>
              <w:top w:val="nil"/>
              <w:left w:val="single" w:sz="4" w:space="0" w:color="auto"/>
              <w:bottom w:val="single" w:sz="4" w:space="0" w:color="000000"/>
              <w:right w:val="single" w:sz="4" w:space="0" w:color="auto"/>
            </w:tcBorders>
            <w:vAlign w:val="center"/>
            <w:hideMark/>
          </w:tcPr>
          <w:p w14:paraId="76A2F4BA" w14:textId="77777777" w:rsidR="00056DE5" w:rsidRPr="008317B4" w:rsidRDefault="00056DE5" w:rsidP="00056DE5">
            <w:pPr>
              <w:rPr>
                <w:rFonts w:ascii="Calibri" w:eastAsia="Times New Roman" w:hAnsi="Calibri" w:cs="Calibri"/>
                <w:color w:val="000000"/>
                <w:sz w:val="20"/>
              </w:rPr>
            </w:pPr>
          </w:p>
        </w:tc>
        <w:tc>
          <w:tcPr>
            <w:tcW w:w="480" w:type="pct"/>
            <w:vMerge/>
            <w:tcBorders>
              <w:top w:val="nil"/>
              <w:left w:val="single" w:sz="4" w:space="0" w:color="auto"/>
              <w:bottom w:val="single" w:sz="4" w:space="0" w:color="000000"/>
              <w:right w:val="single" w:sz="4" w:space="0" w:color="auto"/>
            </w:tcBorders>
            <w:vAlign w:val="center"/>
            <w:hideMark/>
          </w:tcPr>
          <w:p w14:paraId="64938305" w14:textId="77777777" w:rsidR="00056DE5" w:rsidRPr="008317B4" w:rsidRDefault="00056DE5" w:rsidP="00056DE5">
            <w:pPr>
              <w:rPr>
                <w:rFonts w:ascii="Calibri" w:eastAsia="Times New Roman" w:hAnsi="Calibri" w:cs="Calibri"/>
                <w:color w:val="000000"/>
                <w:sz w:val="20"/>
              </w:rPr>
            </w:pPr>
          </w:p>
        </w:tc>
        <w:tc>
          <w:tcPr>
            <w:tcW w:w="523" w:type="pct"/>
            <w:vMerge/>
            <w:tcBorders>
              <w:top w:val="nil"/>
              <w:left w:val="single" w:sz="4" w:space="0" w:color="auto"/>
              <w:bottom w:val="single" w:sz="4" w:space="0" w:color="000000"/>
              <w:right w:val="single" w:sz="4" w:space="0" w:color="auto"/>
            </w:tcBorders>
            <w:vAlign w:val="center"/>
            <w:hideMark/>
          </w:tcPr>
          <w:p w14:paraId="0A1655F9" w14:textId="77777777" w:rsidR="00056DE5" w:rsidRPr="008317B4" w:rsidRDefault="00056DE5" w:rsidP="00056DE5">
            <w:pPr>
              <w:rPr>
                <w:rFonts w:ascii="Calibri" w:eastAsia="Times New Roman" w:hAnsi="Calibri" w:cs="Calibri"/>
                <w:color w:val="000000"/>
                <w:sz w:val="20"/>
              </w:rPr>
            </w:pPr>
          </w:p>
        </w:tc>
        <w:tc>
          <w:tcPr>
            <w:tcW w:w="437" w:type="pct"/>
            <w:tcBorders>
              <w:top w:val="nil"/>
              <w:left w:val="nil"/>
              <w:bottom w:val="single" w:sz="4" w:space="0" w:color="auto"/>
              <w:right w:val="single" w:sz="4" w:space="0" w:color="auto"/>
            </w:tcBorders>
            <w:shd w:val="clear" w:color="000000" w:fill="D9D9D9"/>
            <w:vAlign w:val="center"/>
            <w:hideMark/>
          </w:tcPr>
          <w:p w14:paraId="15ECEE4D"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48" w:type="pct"/>
            <w:tcBorders>
              <w:top w:val="nil"/>
              <w:left w:val="nil"/>
              <w:bottom w:val="single" w:sz="4" w:space="0" w:color="auto"/>
              <w:right w:val="single" w:sz="4" w:space="0" w:color="auto"/>
            </w:tcBorders>
            <w:shd w:val="clear" w:color="auto" w:fill="auto"/>
            <w:vAlign w:val="center"/>
            <w:hideMark/>
          </w:tcPr>
          <w:p w14:paraId="3D7EC655" w14:textId="77777777" w:rsidR="00056DE5" w:rsidRPr="00FE38F8"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xml:space="preserve">4 h </w:t>
            </w:r>
          </w:p>
          <w:p w14:paraId="438B73DC" w14:textId="77777777" w:rsidR="00056DE5" w:rsidRPr="00FE38F8"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w:t>
            </w:r>
            <w:proofErr w:type="gramStart"/>
            <w:r w:rsidRPr="008317B4">
              <w:rPr>
                <w:rFonts w:ascii="Calibri" w:eastAsia="Times New Roman" w:hAnsi="Calibri" w:cs="Calibri"/>
                <w:color w:val="000000"/>
                <w:sz w:val="20"/>
              </w:rPr>
              <w:t>bloc</w:t>
            </w:r>
            <w:proofErr w:type="gramEnd"/>
            <w:r w:rsidRPr="008317B4">
              <w:rPr>
                <w:rFonts w:ascii="Calibri" w:eastAsia="Times New Roman" w:hAnsi="Calibri" w:cs="Calibri"/>
                <w:color w:val="000000"/>
                <w:sz w:val="20"/>
              </w:rPr>
              <w:t xml:space="preserve"> 1)</w:t>
            </w:r>
            <w:r w:rsidRPr="008317B4">
              <w:rPr>
                <w:rFonts w:ascii="Calibri" w:eastAsia="Times New Roman" w:hAnsi="Calibri" w:cs="Calibri"/>
                <w:color w:val="000000"/>
                <w:sz w:val="20"/>
              </w:rPr>
              <w:br/>
              <w:t xml:space="preserve">3h </w:t>
            </w:r>
          </w:p>
          <w:p w14:paraId="57E8959D"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w:t>
            </w:r>
            <w:proofErr w:type="gramStart"/>
            <w:r w:rsidRPr="008317B4">
              <w:rPr>
                <w:rFonts w:ascii="Calibri" w:eastAsia="Times New Roman" w:hAnsi="Calibri" w:cs="Calibri"/>
                <w:color w:val="000000"/>
                <w:sz w:val="20"/>
              </w:rPr>
              <w:t>bloc</w:t>
            </w:r>
            <w:proofErr w:type="gramEnd"/>
            <w:r w:rsidRPr="008317B4">
              <w:rPr>
                <w:rFonts w:ascii="Calibri" w:eastAsia="Times New Roman" w:hAnsi="Calibri" w:cs="Calibri"/>
                <w:color w:val="000000"/>
                <w:sz w:val="20"/>
              </w:rPr>
              <w:t xml:space="preserve"> 2) </w:t>
            </w:r>
          </w:p>
        </w:tc>
        <w:tc>
          <w:tcPr>
            <w:tcW w:w="480" w:type="pct"/>
            <w:tcBorders>
              <w:top w:val="nil"/>
              <w:left w:val="nil"/>
              <w:bottom w:val="single" w:sz="4" w:space="0" w:color="auto"/>
              <w:right w:val="single" w:sz="4" w:space="0" w:color="auto"/>
            </w:tcBorders>
            <w:shd w:val="clear" w:color="auto" w:fill="auto"/>
            <w:vAlign w:val="center"/>
            <w:hideMark/>
          </w:tcPr>
          <w:p w14:paraId="10C087F2" w14:textId="77777777" w:rsidR="00056DE5" w:rsidRPr="00FE38F8"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xml:space="preserve">6 h </w:t>
            </w:r>
          </w:p>
          <w:p w14:paraId="452C1592"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w:t>
            </w:r>
            <w:proofErr w:type="gramStart"/>
            <w:r w:rsidRPr="008317B4">
              <w:rPr>
                <w:rFonts w:ascii="Calibri" w:eastAsia="Times New Roman" w:hAnsi="Calibri" w:cs="Calibri"/>
                <w:color w:val="000000"/>
                <w:sz w:val="20"/>
              </w:rPr>
              <w:t>bloc</w:t>
            </w:r>
            <w:proofErr w:type="gramEnd"/>
            <w:r w:rsidRPr="008317B4">
              <w:rPr>
                <w:rFonts w:ascii="Calibri" w:eastAsia="Times New Roman" w:hAnsi="Calibri" w:cs="Calibri"/>
                <w:color w:val="000000"/>
                <w:sz w:val="20"/>
              </w:rPr>
              <w:t xml:space="preserve"> 4)</w:t>
            </w:r>
            <w:r w:rsidRPr="008317B4">
              <w:rPr>
                <w:rFonts w:ascii="Calibri" w:eastAsia="Times New Roman" w:hAnsi="Calibri" w:cs="Calibri"/>
                <w:color w:val="000000"/>
                <w:sz w:val="20"/>
              </w:rPr>
              <w:br/>
              <w:t>Examen (2h)</w:t>
            </w:r>
          </w:p>
        </w:tc>
        <w:tc>
          <w:tcPr>
            <w:tcW w:w="548" w:type="pct"/>
            <w:tcBorders>
              <w:top w:val="nil"/>
              <w:left w:val="nil"/>
              <w:bottom w:val="single" w:sz="4" w:space="0" w:color="auto"/>
              <w:right w:val="single" w:sz="4" w:space="0" w:color="auto"/>
            </w:tcBorders>
            <w:shd w:val="clear" w:color="auto" w:fill="auto"/>
            <w:noWrap/>
            <w:vAlign w:val="center"/>
            <w:hideMark/>
          </w:tcPr>
          <w:p w14:paraId="474466E4"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5h (bloc 2)</w:t>
            </w:r>
          </w:p>
        </w:tc>
        <w:tc>
          <w:tcPr>
            <w:tcW w:w="686" w:type="pct"/>
            <w:vMerge/>
            <w:tcBorders>
              <w:left w:val="nil"/>
              <w:bottom w:val="single" w:sz="4" w:space="0" w:color="auto"/>
              <w:right w:val="single" w:sz="8" w:space="0" w:color="auto"/>
            </w:tcBorders>
            <w:shd w:val="clear" w:color="auto" w:fill="auto"/>
            <w:noWrap/>
            <w:vAlign w:val="center"/>
            <w:hideMark/>
          </w:tcPr>
          <w:p w14:paraId="262C2567" w14:textId="3BDC71DB" w:rsidR="00056DE5" w:rsidRPr="008317B4" w:rsidRDefault="00056DE5" w:rsidP="00056DE5">
            <w:pPr>
              <w:jc w:val="center"/>
              <w:rPr>
                <w:rFonts w:ascii="Calibri" w:eastAsia="Times New Roman" w:hAnsi="Calibri" w:cs="Calibri"/>
                <w:color w:val="000000"/>
                <w:sz w:val="20"/>
              </w:rPr>
            </w:pPr>
          </w:p>
        </w:tc>
      </w:tr>
      <w:tr w:rsidR="00056DE5" w:rsidRPr="008317B4" w14:paraId="55577062" w14:textId="77777777" w:rsidTr="009315D7">
        <w:trPr>
          <w:trHeight w:val="900"/>
        </w:trPr>
        <w:tc>
          <w:tcPr>
            <w:tcW w:w="750" w:type="pct"/>
            <w:tcBorders>
              <w:top w:val="nil"/>
              <w:left w:val="single" w:sz="8" w:space="0" w:color="auto"/>
              <w:bottom w:val="single" w:sz="4" w:space="0" w:color="auto"/>
              <w:right w:val="single" w:sz="4" w:space="0" w:color="auto"/>
            </w:tcBorders>
            <w:shd w:val="clear" w:color="auto" w:fill="auto"/>
            <w:vAlign w:val="center"/>
            <w:hideMark/>
          </w:tcPr>
          <w:p w14:paraId="4D8FDCCD" w14:textId="0402C97F" w:rsidR="00056DE5" w:rsidRPr="008317B4" w:rsidRDefault="00056DE5" w:rsidP="00056DE5">
            <w:pPr>
              <w:jc w:val="center"/>
              <w:rPr>
                <w:rFonts w:ascii="Calibri" w:eastAsia="Times New Roman" w:hAnsi="Calibri" w:cs="Calibri"/>
                <w:b/>
                <w:bCs/>
                <w:color w:val="000000"/>
                <w:sz w:val="20"/>
              </w:rPr>
            </w:pPr>
            <w:r w:rsidRPr="008317B4">
              <w:rPr>
                <w:rFonts w:ascii="Calibri" w:eastAsia="Times New Roman" w:hAnsi="Calibri" w:cs="Calibri"/>
                <w:b/>
                <w:bCs/>
                <w:color w:val="000000"/>
                <w:sz w:val="20"/>
              </w:rPr>
              <w:t>ALLÈGEMENT</w:t>
            </w:r>
            <w:r w:rsidRPr="008317B4">
              <w:rPr>
                <w:rFonts w:ascii="Calibri" w:eastAsia="Times New Roman" w:hAnsi="Calibri" w:cs="Calibri"/>
                <w:b/>
                <w:bCs/>
                <w:color w:val="000000"/>
                <w:sz w:val="20"/>
              </w:rPr>
              <w:br/>
              <w:t>(si titulaire)</w:t>
            </w:r>
          </w:p>
        </w:tc>
        <w:tc>
          <w:tcPr>
            <w:tcW w:w="548" w:type="pct"/>
            <w:tcBorders>
              <w:top w:val="nil"/>
              <w:left w:val="nil"/>
              <w:bottom w:val="single" w:sz="4" w:space="0" w:color="auto"/>
              <w:right w:val="single" w:sz="4" w:space="0" w:color="auto"/>
            </w:tcBorders>
            <w:shd w:val="clear" w:color="auto" w:fill="auto"/>
            <w:noWrap/>
            <w:vAlign w:val="center"/>
            <w:hideMark/>
          </w:tcPr>
          <w:p w14:paraId="231683A2"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480" w:type="pct"/>
            <w:tcBorders>
              <w:top w:val="nil"/>
              <w:left w:val="nil"/>
              <w:bottom w:val="single" w:sz="4" w:space="0" w:color="auto"/>
              <w:right w:val="single" w:sz="4" w:space="0" w:color="auto"/>
            </w:tcBorders>
            <w:shd w:val="clear" w:color="auto" w:fill="auto"/>
            <w:noWrap/>
            <w:vAlign w:val="center"/>
            <w:hideMark/>
          </w:tcPr>
          <w:p w14:paraId="31C4AB8E"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23" w:type="pct"/>
            <w:tcBorders>
              <w:top w:val="nil"/>
              <w:left w:val="nil"/>
              <w:bottom w:val="single" w:sz="4" w:space="0" w:color="auto"/>
              <w:right w:val="single" w:sz="4" w:space="0" w:color="auto"/>
            </w:tcBorders>
            <w:shd w:val="clear" w:color="auto" w:fill="auto"/>
            <w:noWrap/>
            <w:vAlign w:val="center"/>
            <w:hideMark/>
          </w:tcPr>
          <w:p w14:paraId="60F627EC"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437" w:type="pct"/>
            <w:tcBorders>
              <w:top w:val="nil"/>
              <w:left w:val="nil"/>
              <w:bottom w:val="single" w:sz="4" w:space="0" w:color="auto"/>
              <w:right w:val="single" w:sz="4" w:space="0" w:color="auto"/>
            </w:tcBorders>
            <w:shd w:val="clear" w:color="auto" w:fill="auto"/>
            <w:noWrap/>
            <w:vAlign w:val="center"/>
            <w:hideMark/>
          </w:tcPr>
          <w:p w14:paraId="5E66718F"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48" w:type="pct"/>
            <w:tcBorders>
              <w:top w:val="nil"/>
              <w:left w:val="nil"/>
              <w:bottom w:val="single" w:sz="4" w:space="0" w:color="auto"/>
              <w:right w:val="single" w:sz="4" w:space="0" w:color="auto"/>
            </w:tcBorders>
            <w:shd w:val="clear" w:color="auto" w:fill="auto"/>
            <w:noWrap/>
            <w:vAlign w:val="center"/>
            <w:hideMark/>
          </w:tcPr>
          <w:p w14:paraId="1B1F5936"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480" w:type="pct"/>
            <w:tcBorders>
              <w:top w:val="nil"/>
              <w:left w:val="nil"/>
              <w:bottom w:val="single" w:sz="4" w:space="0" w:color="auto"/>
              <w:right w:val="single" w:sz="4" w:space="0" w:color="auto"/>
            </w:tcBorders>
            <w:shd w:val="clear" w:color="auto" w:fill="auto"/>
            <w:vAlign w:val="center"/>
            <w:hideMark/>
          </w:tcPr>
          <w:p w14:paraId="1CAE336D"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 </w:t>
            </w:r>
          </w:p>
        </w:tc>
        <w:tc>
          <w:tcPr>
            <w:tcW w:w="548" w:type="pct"/>
            <w:tcBorders>
              <w:top w:val="nil"/>
              <w:left w:val="nil"/>
              <w:bottom w:val="single" w:sz="4" w:space="0" w:color="auto"/>
              <w:right w:val="single" w:sz="4" w:space="0" w:color="auto"/>
            </w:tcBorders>
            <w:shd w:val="clear" w:color="auto" w:fill="auto"/>
            <w:vAlign w:val="center"/>
            <w:hideMark/>
          </w:tcPr>
          <w:p w14:paraId="61F7A906" w14:textId="77777777" w:rsidR="00056DE5" w:rsidRPr="008317B4"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EH1</w:t>
            </w:r>
            <w:r w:rsidRPr="008317B4">
              <w:rPr>
                <w:rFonts w:ascii="Calibri" w:eastAsia="Times New Roman" w:hAnsi="Calibri" w:cs="Calibri"/>
                <w:color w:val="000000"/>
                <w:sz w:val="20"/>
              </w:rPr>
              <w:br/>
              <w:t xml:space="preserve">Enseignant </w:t>
            </w:r>
            <w:proofErr w:type="spellStart"/>
            <w:r w:rsidRPr="008317B4">
              <w:rPr>
                <w:rFonts w:ascii="Calibri" w:eastAsia="Times New Roman" w:hAnsi="Calibri" w:cs="Calibri"/>
                <w:color w:val="000000"/>
                <w:sz w:val="20"/>
              </w:rPr>
              <w:t>Handisub</w:t>
            </w:r>
            <w:proofErr w:type="spellEnd"/>
          </w:p>
        </w:tc>
        <w:tc>
          <w:tcPr>
            <w:tcW w:w="686" w:type="pct"/>
            <w:tcBorders>
              <w:top w:val="nil"/>
              <w:left w:val="nil"/>
              <w:bottom w:val="single" w:sz="4" w:space="0" w:color="auto"/>
              <w:right w:val="single" w:sz="8" w:space="0" w:color="auto"/>
            </w:tcBorders>
            <w:shd w:val="clear" w:color="auto" w:fill="auto"/>
            <w:vAlign w:val="center"/>
            <w:hideMark/>
          </w:tcPr>
          <w:p w14:paraId="57D0E420" w14:textId="77777777" w:rsidR="00056DE5" w:rsidRDefault="00056DE5" w:rsidP="00056DE5">
            <w:pPr>
              <w:jc w:val="center"/>
              <w:rPr>
                <w:rFonts w:ascii="Calibri" w:eastAsia="Times New Roman" w:hAnsi="Calibri" w:cs="Calibri"/>
                <w:color w:val="000000"/>
                <w:sz w:val="20"/>
              </w:rPr>
            </w:pPr>
            <w:r w:rsidRPr="008317B4">
              <w:rPr>
                <w:rFonts w:ascii="Calibri" w:eastAsia="Times New Roman" w:hAnsi="Calibri" w:cs="Calibri"/>
                <w:color w:val="000000"/>
                <w:sz w:val="20"/>
              </w:rPr>
              <w:t>RIFA</w:t>
            </w:r>
            <w:r w:rsidRPr="008317B4">
              <w:rPr>
                <w:rFonts w:ascii="Calibri" w:eastAsia="Times New Roman" w:hAnsi="Calibri" w:cs="Calibri"/>
                <w:color w:val="000000"/>
                <w:sz w:val="20"/>
              </w:rPr>
              <w:br/>
            </w:r>
            <w:proofErr w:type="spellStart"/>
            <w:r w:rsidRPr="008317B4">
              <w:rPr>
                <w:rFonts w:ascii="Calibri" w:eastAsia="Times New Roman" w:hAnsi="Calibri" w:cs="Calibri"/>
                <w:color w:val="000000"/>
                <w:sz w:val="20"/>
              </w:rPr>
              <w:t>Pré-requis</w:t>
            </w:r>
            <w:proofErr w:type="spellEnd"/>
            <w:r w:rsidRPr="008317B4">
              <w:rPr>
                <w:rFonts w:ascii="Calibri" w:eastAsia="Times New Roman" w:hAnsi="Calibri" w:cs="Calibri"/>
                <w:color w:val="000000"/>
                <w:sz w:val="20"/>
              </w:rPr>
              <w:t xml:space="preserve"> obligatoire</w:t>
            </w:r>
          </w:p>
          <w:p w14:paraId="751C2F81" w14:textId="12789EEA" w:rsidR="00056DE5" w:rsidRPr="008317B4" w:rsidRDefault="00056DE5" w:rsidP="00056DE5">
            <w:pPr>
              <w:jc w:val="center"/>
              <w:rPr>
                <w:rFonts w:ascii="Calibri" w:eastAsia="Times New Roman" w:hAnsi="Calibri" w:cs="Calibri"/>
                <w:color w:val="000000"/>
                <w:sz w:val="20"/>
              </w:rPr>
            </w:pPr>
            <w:r>
              <w:rPr>
                <w:rFonts w:ascii="Calibri" w:eastAsia="Times New Roman" w:hAnsi="Calibri" w:cs="Calibri"/>
                <w:color w:val="FF0000"/>
                <w:sz w:val="20"/>
              </w:rPr>
              <w:t xml:space="preserve">Allègement total U7 si </w:t>
            </w:r>
            <w:r w:rsidRPr="004A6671">
              <w:rPr>
                <w:rFonts w:ascii="Calibri" w:eastAsia="Times New Roman" w:hAnsi="Calibri" w:cs="Calibri"/>
                <w:color w:val="FF0000"/>
                <w:sz w:val="20"/>
              </w:rPr>
              <w:t>- de 2 ans</w:t>
            </w:r>
            <w:r>
              <w:rPr>
                <w:rFonts w:ascii="Calibri" w:eastAsia="Times New Roman" w:hAnsi="Calibri" w:cs="Calibri"/>
                <w:color w:val="FF0000"/>
                <w:sz w:val="20"/>
              </w:rPr>
              <w:t xml:space="preserve"> et partiel si + de 2 ans</w:t>
            </w:r>
          </w:p>
        </w:tc>
      </w:tr>
      <w:tr w:rsidR="00056DE5" w:rsidRPr="008317B4" w14:paraId="298678D4" w14:textId="77777777" w:rsidTr="005615EA">
        <w:trPr>
          <w:trHeight w:val="315"/>
        </w:trPr>
        <w:tc>
          <w:tcPr>
            <w:tcW w:w="5000" w:type="pct"/>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67F37A5" w14:textId="77777777" w:rsidR="00056DE5" w:rsidRPr="008317B4" w:rsidRDefault="00056DE5" w:rsidP="00056DE5">
            <w:pPr>
              <w:jc w:val="center"/>
              <w:rPr>
                <w:rFonts w:ascii="Calibri" w:eastAsia="Times New Roman" w:hAnsi="Calibri" w:cs="Calibri"/>
                <w:color w:val="000000"/>
              </w:rPr>
            </w:pPr>
            <w:r w:rsidRPr="008317B4">
              <w:rPr>
                <w:rFonts w:ascii="Calibri" w:eastAsia="Times New Roman" w:hAnsi="Calibri" w:cs="Calibri"/>
                <w:color w:val="000000"/>
              </w:rPr>
              <w:t>Recyclage tous</w:t>
            </w:r>
            <w:r>
              <w:rPr>
                <w:rFonts w:ascii="Calibri" w:eastAsia="Times New Roman" w:hAnsi="Calibri" w:cs="Calibri"/>
                <w:color w:val="000000"/>
              </w:rPr>
              <w:t xml:space="preserve"> les 2 ans</w:t>
            </w:r>
            <w:r w:rsidRPr="008317B4">
              <w:rPr>
                <w:rFonts w:ascii="Calibri" w:eastAsia="Times New Roman" w:hAnsi="Calibri" w:cs="Calibri"/>
                <w:color w:val="000000"/>
              </w:rPr>
              <w:t xml:space="preserve"> pour Sport sur Ordonnance</w:t>
            </w:r>
          </w:p>
        </w:tc>
      </w:tr>
    </w:tbl>
    <w:p w14:paraId="00851DF2" w14:textId="77777777" w:rsidR="00890025" w:rsidRPr="0034538D" w:rsidRDefault="00890025" w:rsidP="00890025">
      <w:pPr>
        <w:spacing w:after="60"/>
        <w:jc w:val="both"/>
        <w:rPr>
          <w:rFonts w:ascii="Arial" w:eastAsia="Calibri" w:hAnsi="Arial" w:cs="Arial"/>
          <w:b/>
          <w:bCs/>
          <w:sz w:val="28"/>
          <w:szCs w:val="28"/>
          <w:lang w:val="fr-BE"/>
        </w:rPr>
      </w:pPr>
    </w:p>
    <w:p w14:paraId="0DDA7A19" w14:textId="77777777" w:rsidR="005B3566" w:rsidRDefault="005B3566"/>
    <w:sectPr w:rsidR="005B3566" w:rsidSect="00890025">
      <w:headerReference w:type="even" r:id="rId7"/>
      <w:headerReference w:type="default" r:id="rId8"/>
      <w:footerReference w:type="even" r:id="rId9"/>
      <w:footerReference w:type="default" r:id="rId10"/>
      <w:headerReference w:type="first" r:id="rId11"/>
      <w:footerReference w:type="first" r:id="rId12"/>
      <w:pgSz w:w="11906" w:h="16838"/>
      <w:pgMar w:top="567" w:right="851" w:bottom="454" w:left="851" w:header="56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BACCB" w14:textId="77777777" w:rsidR="009B4C8F" w:rsidRDefault="009B4C8F">
      <w:r>
        <w:separator/>
      </w:r>
    </w:p>
  </w:endnote>
  <w:endnote w:type="continuationSeparator" w:id="0">
    <w:p w14:paraId="38DF184C" w14:textId="77777777" w:rsidR="009B4C8F" w:rsidRDefault="009B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BE4FB" w14:textId="77777777" w:rsidR="0034538D" w:rsidRDefault="009B4C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D17F" w14:textId="77777777" w:rsidR="0034538D" w:rsidRPr="00432D83" w:rsidRDefault="002B3C49" w:rsidP="00432D83">
    <w:pPr>
      <w:pStyle w:val="Pieddepage"/>
      <w:jc w:val="center"/>
    </w:pPr>
    <w:r>
      <w:rPr>
        <w:noProof/>
      </w:rPr>
      <w:drawing>
        <wp:inline distT="0" distB="0" distL="0" distR="0" wp14:anchorId="2180E3FF" wp14:editId="68B762C2">
          <wp:extent cx="6480955" cy="681643"/>
          <wp:effectExtent l="0" t="0" r="0" b="0"/>
          <wp:docPr id="2" name="Image 2" descr="Macintosh HD:Users:julienbertocchini:Dropbox:Alizé et Julien:FFESSM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9997" b="16903"/>
                  <a:stretch/>
                </pic:blipFill>
                <pic:spPr bwMode="auto">
                  <a:xfrm>
                    <a:off x="0" y="0"/>
                    <a:ext cx="6483985" cy="68196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FAE9" w14:textId="77777777" w:rsidR="0034538D" w:rsidRPr="002718BE" w:rsidRDefault="002B3C49" w:rsidP="00E25EE4">
    <w:pPr>
      <w:pStyle w:val="Pieddepage"/>
      <w:jc w:val="center"/>
      <w:rPr>
        <w:sz w:val="20"/>
      </w:rPr>
    </w:pPr>
    <w:r w:rsidRPr="002718BE">
      <w:rPr>
        <w:sz w:val="20"/>
      </w:rPr>
      <w:t>Siège national: 24, quai de Rive-neuve – 13284 Marseille CEDEX 07 – France</w:t>
    </w:r>
  </w:p>
  <w:p w14:paraId="1D697BE3" w14:textId="77777777" w:rsidR="0034538D" w:rsidRPr="002718BE" w:rsidRDefault="002B3C49" w:rsidP="00E25EE4">
    <w:pPr>
      <w:pStyle w:val="Pieddepage"/>
      <w:jc w:val="center"/>
      <w:rPr>
        <w:sz w:val="20"/>
      </w:rPr>
    </w:pPr>
    <w:r w:rsidRPr="002718BE">
      <w:rPr>
        <w:sz w:val="20"/>
      </w:rPr>
      <w:t xml:space="preserve">Tél. </w:t>
    </w:r>
    <w:r w:rsidRPr="00B459FB">
      <w:rPr>
        <w:sz w:val="20"/>
      </w:rPr>
      <w:t>+</w:t>
    </w:r>
    <w:r w:rsidRPr="002718BE">
      <w:rPr>
        <w:sz w:val="20"/>
      </w:rPr>
      <w:t xml:space="preserve">33(0)4 91 33 99 31 – Fax : </w:t>
    </w:r>
    <w:r w:rsidRPr="00B459FB">
      <w:rPr>
        <w:sz w:val="20"/>
      </w:rPr>
      <w:t>+</w:t>
    </w:r>
    <w:r w:rsidRPr="002718BE">
      <w:rPr>
        <w:sz w:val="20"/>
      </w:rPr>
      <w:t>33(0)4 91 54 77 43</w:t>
    </w:r>
  </w:p>
  <w:p w14:paraId="72C272A0" w14:textId="77777777" w:rsidR="0034538D" w:rsidRPr="002718BE" w:rsidRDefault="002B3C49" w:rsidP="00E25EE4">
    <w:pPr>
      <w:pStyle w:val="Pieddepage"/>
      <w:jc w:val="center"/>
      <w:rPr>
        <w:sz w:val="18"/>
      </w:rPr>
    </w:pPr>
    <w:r w:rsidRPr="002718BE">
      <w:rPr>
        <w:sz w:val="18"/>
      </w:rPr>
      <w:t xml:space="preserve">Fédération déléguée par le Ministère chargé des Sports – SIRET 775 559 909 00012 – APE </w:t>
    </w:r>
    <w:r w:rsidRPr="00B459FB">
      <w:rPr>
        <w:sz w:val="18"/>
      </w:rPr>
      <w:t>9312Z</w:t>
    </w:r>
    <w:r w:rsidRPr="002718BE">
      <w:rPr>
        <w:sz w:val="18"/>
      </w:rPr>
      <w:t xml:space="preserve"> </w:t>
    </w:r>
    <w:proofErr w:type="gramStart"/>
    <w:r w:rsidRPr="002718BE">
      <w:rPr>
        <w:sz w:val="18"/>
      </w:rPr>
      <w:t>–  FR</w:t>
    </w:r>
    <w:proofErr w:type="gramEnd"/>
    <w:r w:rsidRPr="002718BE">
      <w:rPr>
        <w:sz w:val="18"/>
      </w:rPr>
      <w:t xml:space="preserve"> 06 775 559 909</w:t>
    </w:r>
    <w:r w:rsidRPr="002718BE">
      <w:rPr>
        <w:sz w:val="16"/>
      </w:rPr>
      <w:t xml:space="preserve">   </w:t>
    </w:r>
    <w:hyperlink r:id="rId1" w:history="1">
      <w:r w:rsidRPr="002718BE">
        <w:rPr>
          <w:rStyle w:val="Lienhypertexte"/>
          <w:b/>
          <w:sz w:val="18"/>
        </w:rPr>
        <w:t>www.ffessm.fr</w:t>
      </w:r>
    </w:hyperlink>
    <w:r w:rsidRPr="002718BE">
      <w:rPr>
        <w:sz w:val="18"/>
      </w:rPr>
      <w:t xml:space="preserve">   </w:t>
    </w:r>
    <w:r w:rsidRPr="002718BE">
      <w:rPr>
        <w:b/>
        <w:sz w:val="18"/>
      </w:rPr>
      <w:t>N° Indigo 0820 000 457</w:t>
    </w:r>
  </w:p>
  <w:p w14:paraId="28B4690D" w14:textId="77777777" w:rsidR="0034538D" w:rsidRDefault="009B4C8F" w:rsidP="00E25EE4">
    <w:pPr>
      <w:pStyle w:val="Pieddepage"/>
    </w:pPr>
  </w:p>
  <w:p w14:paraId="2C2ED431" w14:textId="77777777" w:rsidR="0034538D" w:rsidRDefault="009B4C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90B60" w14:textId="77777777" w:rsidR="009B4C8F" w:rsidRDefault="009B4C8F">
      <w:r>
        <w:separator/>
      </w:r>
    </w:p>
  </w:footnote>
  <w:footnote w:type="continuationSeparator" w:id="0">
    <w:p w14:paraId="450FB9A0" w14:textId="77777777" w:rsidR="009B4C8F" w:rsidRDefault="009B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DE8F3" w14:textId="77777777" w:rsidR="0034538D" w:rsidRDefault="009B4C8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5A35" w14:textId="77777777" w:rsidR="0034538D" w:rsidRDefault="002B3C49">
    <w:pPr>
      <w:pStyle w:val="En-tte"/>
    </w:pPr>
    <w:r>
      <w:rPr>
        <w:noProof/>
      </w:rPr>
      <w:drawing>
        <wp:inline distT="0" distB="0" distL="0" distR="0" wp14:anchorId="2CA5A3EE" wp14:editId="698EAC9D">
          <wp:extent cx="6483985" cy="1080770"/>
          <wp:effectExtent l="0" t="0" r="0" b="11430"/>
          <wp:docPr id="1" name="Image 1" descr="Macintosh HD:Users:julienbertocchini:Dropbox:Alizé et Julien:FFESS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enbertocchini:Dropbox:Alizé et Julien:FFESS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985" cy="10807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0D8F2" w14:textId="77777777" w:rsidR="0034538D" w:rsidRDefault="009B4C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00000002"/>
    <w:multiLevelType w:val="multilevel"/>
    <w:tmpl w:val="00000002"/>
    <w:lvl w:ilvl="0">
      <w:start w:val="1"/>
      <w:numFmt w:val="decimal"/>
      <w:lvlText w:val="%1."/>
      <w:lvlJc w:val="left"/>
      <w:pPr>
        <w:ind w:left="360" w:hanging="360"/>
      </w:pPr>
      <w:rPr>
        <w:rFonts w:ascii="Calibri" w:hAnsi="Calibri" w:cs="Calibri"/>
        <w:b w:val="0"/>
        <w:bCs w:val="0"/>
        <w:i w:val="0"/>
        <w:iCs w:val="0"/>
        <w:strike w:val="0"/>
        <w:color w:val="000000"/>
        <w:sz w:val="22"/>
        <w:szCs w:val="22"/>
        <w:u w:val="none"/>
      </w:rPr>
    </w:lvl>
    <w:lvl w:ilvl="1">
      <w:start w:val="1"/>
      <w:numFmt w:val="decimal"/>
      <w:lvlText w:val="%2."/>
      <w:lvlJc w:val="left"/>
      <w:pPr>
        <w:ind w:left="720" w:hanging="360"/>
      </w:pPr>
      <w:rPr>
        <w:rFonts w:ascii="Calibri" w:hAnsi="Calibri" w:cs="Calibri"/>
        <w:b w:val="0"/>
        <w:bCs w:val="0"/>
        <w:i w:val="0"/>
        <w:iCs w:val="0"/>
        <w:strike w:val="0"/>
        <w:color w:val="000000"/>
        <w:sz w:val="22"/>
        <w:szCs w:val="22"/>
        <w:u w:val="none"/>
      </w:rPr>
    </w:lvl>
    <w:lvl w:ilvl="2">
      <w:start w:val="1"/>
      <w:numFmt w:val="decimal"/>
      <w:lvlText w:val="%3."/>
      <w:lvlJc w:val="left"/>
      <w:pPr>
        <w:ind w:left="1080" w:hanging="360"/>
      </w:pPr>
      <w:rPr>
        <w:rFonts w:ascii="Calibri" w:hAnsi="Calibri" w:cs="Calibri"/>
        <w:b w:val="0"/>
        <w:bCs w:val="0"/>
        <w:i w:val="0"/>
        <w:iCs w:val="0"/>
        <w:strike w:val="0"/>
        <w:color w:val="000000"/>
        <w:sz w:val="22"/>
        <w:szCs w:val="22"/>
        <w:u w:val="none"/>
      </w:rPr>
    </w:lvl>
    <w:lvl w:ilvl="3">
      <w:start w:val="1"/>
      <w:numFmt w:val="decimal"/>
      <w:lvlText w:val="%4."/>
      <w:lvlJc w:val="left"/>
      <w:pPr>
        <w:ind w:left="1440" w:hanging="360"/>
      </w:pPr>
      <w:rPr>
        <w:rFonts w:ascii="Calibri" w:hAnsi="Calibri" w:cs="Calibri"/>
        <w:b w:val="0"/>
        <w:bCs w:val="0"/>
        <w:i w:val="0"/>
        <w:iCs w:val="0"/>
        <w:strike w:val="0"/>
        <w:color w:val="000000"/>
        <w:sz w:val="22"/>
        <w:szCs w:val="22"/>
        <w:u w:val="none"/>
      </w:rPr>
    </w:lvl>
    <w:lvl w:ilvl="4">
      <w:start w:val="1"/>
      <w:numFmt w:val="decimal"/>
      <w:lvlText w:val="%5."/>
      <w:lvlJc w:val="left"/>
      <w:pPr>
        <w:ind w:left="1800" w:hanging="360"/>
      </w:pPr>
      <w:rPr>
        <w:rFonts w:ascii="Calibri" w:hAnsi="Calibri" w:cs="Calibri"/>
        <w:b w:val="0"/>
        <w:bCs w:val="0"/>
        <w:i w:val="0"/>
        <w:iCs w:val="0"/>
        <w:strike w:val="0"/>
        <w:color w:val="000000"/>
        <w:sz w:val="22"/>
        <w:szCs w:val="22"/>
        <w:u w:val="none"/>
      </w:rPr>
    </w:lvl>
    <w:lvl w:ilvl="5">
      <w:start w:val="1"/>
      <w:numFmt w:val="decimal"/>
      <w:lvlText w:val="%6."/>
      <w:lvlJc w:val="left"/>
      <w:pPr>
        <w:ind w:left="2160" w:hanging="360"/>
      </w:pPr>
      <w:rPr>
        <w:rFonts w:ascii="Calibri" w:hAnsi="Calibri" w:cs="Calibri"/>
        <w:b w:val="0"/>
        <w:bCs w:val="0"/>
        <w:i w:val="0"/>
        <w:iCs w:val="0"/>
        <w:strike w:val="0"/>
        <w:color w:val="000000"/>
        <w:sz w:val="22"/>
        <w:szCs w:val="22"/>
        <w:u w:val="none"/>
      </w:rPr>
    </w:lvl>
    <w:lvl w:ilvl="6">
      <w:start w:val="1"/>
      <w:numFmt w:val="decimal"/>
      <w:lvlText w:val="%7."/>
      <w:lvlJc w:val="left"/>
      <w:pPr>
        <w:ind w:left="2520" w:hanging="360"/>
      </w:pPr>
      <w:rPr>
        <w:rFonts w:ascii="Calibri" w:hAnsi="Calibri" w:cs="Calibri"/>
        <w:b w:val="0"/>
        <w:bCs w:val="0"/>
        <w:i w:val="0"/>
        <w:iCs w:val="0"/>
        <w:strike w:val="0"/>
        <w:color w:val="000000"/>
        <w:sz w:val="22"/>
        <w:szCs w:val="22"/>
        <w:u w:val="none"/>
      </w:rPr>
    </w:lvl>
    <w:lvl w:ilvl="7">
      <w:start w:val="1"/>
      <w:numFmt w:val="decimal"/>
      <w:lvlText w:val="%8."/>
      <w:lvlJc w:val="left"/>
      <w:pPr>
        <w:ind w:left="2880" w:hanging="360"/>
      </w:pPr>
      <w:rPr>
        <w:rFonts w:ascii="Calibri" w:hAnsi="Calibri" w:cs="Calibri"/>
        <w:b w:val="0"/>
        <w:bCs w:val="0"/>
        <w:i w:val="0"/>
        <w:iCs w:val="0"/>
        <w:strike w:val="0"/>
        <w:color w:val="000000"/>
        <w:sz w:val="22"/>
        <w:szCs w:val="22"/>
        <w:u w:val="none"/>
      </w:rPr>
    </w:lvl>
    <w:lvl w:ilvl="8">
      <w:start w:val="1"/>
      <w:numFmt w:val="decimal"/>
      <w:lvlText w:val="%9."/>
      <w:lvlJc w:val="left"/>
      <w:pPr>
        <w:ind w:left="3240" w:hanging="360"/>
      </w:pPr>
      <w:rPr>
        <w:rFonts w:ascii="Calibri" w:hAnsi="Calibri" w:cs="Calibri"/>
        <w:b w:val="0"/>
        <w:bCs w:val="0"/>
        <w:i w:val="0"/>
        <w:iCs w:val="0"/>
        <w:strike w:val="0"/>
        <w:color w:val="000000"/>
        <w:sz w:val="22"/>
        <w:szCs w:val="22"/>
        <w:u w:val="none"/>
      </w:rPr>
    </w:lvl>
  </w:abstractNum>
  <w:abstractNum w:abstractNumId="2" w15:restartNumberingAfterBreak="0">
    <w:nsid w:val="51877591"/>
    <w:multiLevelType w:val="hybridMultilevel"/>
    <w:tmpl w:val="22E05C2E"/>
    <w:lvl w:ilvl="0" w:tplc="E1645E5A">
      <w:start w:val="1"/>
      <w:numFmt w:val="bullet"/>
      <w:lvlText w:val="-"/>
      <w:lvlJc w:val="left"/>
      <w:pPr>
        <w:ind w:left="360" w:hanging="360"/>
      </w:pPr>
      <w:rPr>
        <w:rFonts w:ascii="Arial" w:eastAsia="Cambria"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78CA2467"/>
    <w:multiLevelType w:val="hybridMultilevel"/>
    <w:tmpl w:val="B3CAF5D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0"/>
    <w:lvlOverride w:ilvl="0">
      <w:lvl w:ilvl="0">
        <w:start w:val="1"/>
        <w:numFmt w:val="bullet"/>
        <w:lvlText w:val=""/>
        <w:lvlJc w:val="left"/>
        <w:pPr>
          <w:ind w:left="36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4">
    <w:abstractNumId w:val="1"/>
  </w:num>
  <w:num w:numId="5">
    <w:abstractNumId w:val="0"/>
    <w:lvlOverride w:ilvl="0">
      <w:lvl w:ilvl="0">
        <w:start w:val="1"/>
        <w:numFmt w:val="bullet"/>
        <w:lvlText w:val=""/>
        <w:lvlJc w:val="left"/>
        <w:pPr>
          <w:ind w:left="360" w:hanging="360"/>
        </w:pPr>
        <w:rPr>
          <w:rFonts w:ascii="Symbol" w:hAnsi="Symbol" w:cs="Symbol" w:hint="default"/>
          <w:b w:val="0"/>
          <w:bCs w:val="0"/>
          <w:i w:val="0"/>
          <w:iCs w:val="0"/>
          <w:strike w:val="0"/>
          <w:color w:val="auto"/>
          <w:sz w:val="22"/>
          <w:szCs w:val="22"/>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025"/>
    <w:rsid w:val="00056DE5"/>
    <w:rsid w:val="001A485C"/>
    <w:rsid w:val="0027714D"/>
    <w:rsid w:val="002B3C49"/>
    <w:rsid w:val="002F0B2A"/>
    <w:rsid w:val="00382E79"/>
    <w:rsid w:val="003961C4"/>
    <w:rsid w:val="004A6671"/>
    <w:rsid w:val="00532BD6"/>
    <w:rsid w:val="005642AE"/>
    <w:rsid w:val="005B2E15"/>
    <w:rsid w:val="005B3566"/>
    <w:rsid w:val="00611799"/>
    <w:rsid w:val="00642C95"/>
    <w:rsid w:val="00650A7F"/>
    <w:rsid w:val="006E5770"/>
    <w:rsid w:val="00830334"/>
    <w:rsid w:val="00890025"/>
    <w:rsid w:val="009315D7"/>
    <w:rsid w:val="009B4C8F"/>
    <w:rsid w:val="009C7B98"/>
    <w:rsid w:val="00CB228A"/>
    <w:rsid w:val="00D41BB3"/>
    <w:rsid w:val="00DE45E8"/>
    <w:rsid w:val="00EC1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4F3C"/>
  <w15:chartTrackingRefBased/>
  <w15:docId w15:val="{ABC4293D-4FA3-4D6F-B4B3-CBB067E9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60"/>
        <w:ind w:left="567"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025"/>
    <w:pPr>
      <w:spacing w:after="0"/>
      <w:ind w:left="0" w:firstLine="0"/>
      <w:jc w:val="left"/>
    </w:pPr>
    <w:rPr>
      <w:rFonts w:ascii="Times" w:eastAsia="Times" w:hAnsi="Times" w:cs="Times New Roman"/>
      <w:sz w:val="24"/>
      <w:szCs w:val="20"/>
      <w:lang w:eastAsia="fr-FR"/>
    </w:rPr>
  </w:style>
  <w:style w:type="paragraph" w:styleId="Titre1">
    <w:name w:val="heading 1"/>
    <w:next w:val="Normal"/>
    <w:link w:val="Titre1Car"/>
    <w:unhideWhenUsed/>
    <w:qFormat/>
    <w:rsid w:val="001A485C"/>
    <w:pPr>
      <w:keepNext/>
      <w:keepLines/>
      <w:spacing w:after="59"/>
      <w:ind w:left="10" w:hanging="10"/>
      <w:outlineLvl w:val="0"/>
    </w:pPr>
    <w:rPr>
      <w:rFonts w:ascii="Times New Roman" w:eastAsia="Times New Roman" w:hAnsi="Times New Roman" w:cs="Times New Roman"/>
      <w:b/>
      <w:color w:val="808080"/>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A485C"/>
    <w:rPr>
      <w:rFonts w:ascii="Times New Roman" w:eastAsia="Times New Roman" w:hAnsi="Times New Roman" w:cs="Times New Roman"/>
      <w:b/>
      <w:color w:val="808080"/>
      <w:sz w:val="28"/>
    </w:rPr>
  </w:style>
  <w:style w:type="paragraph" w:styleId="Pieddepage">
    <w:name w:val="footer"/>
    <w:basedOn w:val="Normal"/>
    <w:link w:val="PieddepageCar"/>
    <w:rsid w:val="00890025"/>
    <w:pPr>
      <w:tabs>
        <w:tab w:val="center" w:pos="4536"/>
        <w:tab w:val="right" w:pos="9072"/>
      </w:tabs>
    </w:pPr>
  </w:style>
  <w:style w:type="character" w:customStyle="1" w:styleId="PieddepageCar">
    <w:name w:val="Pied de page Car"/>
    <w:basedOn w:val="Policepardfaut"/>
    <w:link w:val="Pieddepage"/>
    <w:rsid w:val="00890025"/>
    <w:rPr>
      <w:rFonts w:ascii="Times" w:eastAsia="Times" w:hAnsi="Times" w:cs="Times New Roman"/>
      <w:sz w:val="24"/>
      <w:szCs w:val="20"/>
      <w:lang w:eastAsia="fr-FR"/>
    </w:rPr>
  </w:style>
  <w:style w:type="character" w:styleId="Lienhypertexte">
    <w:name w:val="Hyperlink"/>
    <w:basedOn w:val="Policepardfaut"/>
    <w:rsid w:val="00890025"/>
    <w:rPr>
      <w:color w:val="0000FF"/>
      <w:u w:val="single"/>
    </w:rPr>
  </w:style>
  <w:style w:type="paragraph" w:styleId="En-tte">
    <w:name w:val="header"/>
    <w:basedOn w:val="Normal"/>
    <w:link w:val="En-tteCar"/>
    <w:uiPriority w:val="99"/>
    <w:unhideWhenUsed/>
    <w:rsid w:val="00890025"/>
    <w:pPr>
      <w:tabs>
        <w:tab w:val="center" w:pos="4536"/>
        <w:tab w:val="right" w:pos="9072"/>
      </w:tabs>
    </w:pPr>
  </w:style>
  <w:style w:type="character" w:customStyle="1" w:styleId="En-tteCar">
    <w:name w:val="En-tête Car"/>
    <w:basedOn w:val="Policepardfaut"/>
    <w:link w:val="En-tte"/>
    <w:uiPriority w:val="99"/>
    <w:rsid w:val="00890025"/>
    <w:rPr>
      <w:rFonts w:ascii="Times" w:eastAsia="Times" w:hAnsi="Times" w:cs="Times New Roman"/>
      <w:sz w:val="24"/>
      <w:szCs w:val="20"/>
      <w:lang w:eastAsia="fr-FR"/>
    </w:rPr>
  </w:style>
  <w:style w:type="paragraph" w:styleId="Paragraphedeliste">
    <w:name w:val="List Paragraph"/>
    <w:basedOn w:val="Normal"/>
    <w:uiPriority w:val="34"/>
    <w:qFormat/>
    <w:rsid w:val="00890025"/>
    <w:pPr>
      <w:ind w:left="720"/>
      <w:contextualSpacing/>
    </w:pPr>
    <w:rPr>
      <w:rFonts w:asciiTheme="minorHAnsi" w:eastAsiaTheme="minorEastAsia" w:hAnsiTheme="minorHAnsi" w:cstheme="minorBid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hyperlink" Target="http://www.ffess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12</Pages>
  <Words>2614</Words>
  <Characters>14380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CNOSF</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Chanal</dc:creator>
  <cp:keywords/>
  <dc:description/>
  <cp:lastModifiedBy>Richard THOMAS</cp:lastModifiedBy>
  <cp:revision>15</cp:revision>
  <dcterms:created xsi:type="dcterms:W3CDTF">2019-11-19T11:37:00Z</dcterms:created>
  <dcterms:modified xsi:type="dcterms:W3CDTF">2019-11-19T14:17:00Z</dcterms:modified>
</cp:coreProperties>
</file>