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55B" w:rsidRPr="009B242F" w:rsidRDefault="000D455B" w:rsidP="009B242F">
      <w:pPr>
        <w:ind w:left="-426"/>
        <w:jc w:val="center"/>
        <w:rPr>
          <w:b/>
          <w:color w:val="0070C0"/>
          <w:sz w:val="32"/>
          <w:szCs w:val="32"/>
        </w:rPr>
      </w:pPr>
      <w:r w:rsidRPr="009B242F">
        <w:rPr>
          <w:b/>
          <w:color w:val="0070C0"/>
          <w:sz w:val="32"/>
          <w:szCs w:val="32"/>
        </w:rPr>
        <w:t>Fédération Française d’études et de sports sous-marins</w:t>
      </w:r>
    </w:p>
    <w:p w:rsidR="000D455B" w:rsidRDefault="000D455B" w:rsidP="009B242F">
      <w:pPr>
        <w:ind w:left="-426"/>
        <w:rPr>
          <w:noProof/>
          <w:lang w:eastAsia="fr-FR"/>
        </w:rPr>
      </w:pPr>
      <w:r>
        <w:rPr>
          <w:noProof/>
          <w:lang w:eastAsia="fr-FR"/>
        </w:rPr>
        <w:t xml:space="preserve"> </w:t>
      </w:r>
      <w:r w:rsidRPr="00D16C64"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0" o:spid="_x0000_i1025" type="#_x0000_t75" alt="BlocMark_RégionSUD_FFESSM-2018.jpg" style="width:192.75pt;height:60pt;visibility:visible">
            <v:imagedata r:id="rId4" o:title=""/>
          </v:shape>
        </w:pict>
      </w:r>
    </w:p>
    <w:p w:rsidR="000D455B" w:rsidRPr="0091601E" w:rsidRDefault="000D455B" w:rsidP="009B242F">
      <w:pPr>
        <w:ind w:left="-426"/>
        <w:jc w:val="center"/>
        <w:rPr>
          <w:b/>
          <w:noProof/>
          <w:color w:val="002060"/>
          <w:sz w:val="40"/>
          <w:szCs w:val="40"/>
          <w:lang w:eastAsia="fr-FR"/>
        </w:rPr>
      </w:pPr>
      <w:r w:rsidRPr="0091601E">
        <w:rPr>
          <w:b/>
          <w:noProof/>
          <w:color w:val="002060"/>
          <w:sz w:val="40"/>
          <w:szCs w:val="40"/>
          <w:lang w:eastAsia="fr-FR"/>
        </w:rPr>
        <w:t>Rapport d’Activités 2018</w:t>
      </w:r>
    </w:p>
    <w:p w:rsidR="000D455B" w:rsidRPr="009B242F" w:rsidRDefault="000D455B" w:rsidP="009B242F">
      <w:pPr>
        <w:ind w:left="-426"/>
        <w:jc w:val="center"/>
        <w:rPr>
          <w:b/>
          <w:noProof/>
          <w:color w:val="FF0000"/>
          <w:sz w:val="32"/>
          <w:szCs w:val="32"/>
          <w:lang w:eastAsia="fr-FR"/>
        </w:rPr>
      </w:pPr>
      <w:r w:rsidRPr="009B242F">
        <w:rPr>
          <w:b/>
          <w:noProof/>
          <w:color w:val="FF0000"/>
          <w:sz w:val="32"/>
          <w:szCs w:val="32"/>
          <w:lang w:eastAsia="fr-FR"/>
        </w:rPr>
        <w:t>Commission</w:t>
      </w:r>
      <w:r>
        <w:rPr>
          <w:b/>
          <w:noProof/>
          <w:color w:val="FF0000"/>
          <w:sz w:val="32"/>
          <w:szCs w:val="32"/>
          <w:lang w:eastAsia="fr-FR"/>
        </w:rPr>
        <w:t xml:space="preserve"> PSP</w:t>
      </w:r>
      <w:r w:rsidRPr="009B242F">
        <w:rPr>
          <w:b/>
          <w:noProof/>
          <w:color w:val="FF0000"/>
          <w:sz w:val="32"/>
          <w:szCs w:val="32"/>
          <w:lang w:eastAsia="fr-FR"/>
        </w:rPr>
        <w:t>…</w:t>
      </w:r>
    </w:p>
    <w:tbl>
      <w:tblPr>
        <w:tblW w:w="0" w:type="auto"/>
        <w:tblInd w:w="-426" w:type="dxa"/>
        <w:tblLook w:val="00A0"/>
      </w:tblPr>
      <w:tblGrid>
        <w:gridCol w:w="9212"/>
      </w:tblGrid>
      <w:tr w:rsidR="000D455B" w:rsidRPr="004E4B8C" w:rsidTr="004E4B8C">
        <w:tc>
          <w:tcPr>
            <w:tcW w:w="9212" w:type="dxa"/>
            <w:shd w:val="clear" w:color="auto" w:fill="548DD4"/>
          </w:tcPr>
          <w:p w:rsidR="000D455B" w:rsidRPr="004E4B8C" w:rsidRDefault="000D455B" w:rsidP="004E4B8C">
            <w:pPr>
              <w:spacing w:after="0" w:line="240" w:lineRule="auto"/>
              <w:rPr>
                <w:b/>
                <w:color w:val="F2F2F2"/>
                <w:sz w:val="24"/>
                <w:szCs w:val="24"/>
              </w:rPr>
            </w:pPr>
            <w:r w:rsidRPr="004E4B8C">
              <w:rPr>
                <w:b/>
                <w:color w:val="F2F2F2"/>
                <w:sz w:val="24"/>
                <w:szCs w:val="24"/>
              </w:rPr>
              <w:t>Récapitulatif du projet</w:t>
            </w:r>
          </w:p>
        </w:tc>
      </w:tr>
    </w:tbl>
    <w:p w:rsidR="000D455B" w:rsidRPr="00C922B1" w:rsidRDefault="000D455B" w:rsidP="009B242F">
      <w:pPr>
        <w:ind w:left="-426"/>
        <w:rPr>
          <w:sz w:val="16"/>
          <w:szCs w:val="16"/>
        </w:rPr>
      </w:pPr>
    </w:p>
    <w:tbl>
      <w:tblPr>
        <w:tblW w:w="0" w:type="auto"/>
        <w:tblInd w:w="-426" w:type="dxa"/>
        <w:tblLook w:val="00A0"/>
      </w:tblPr>
      <w:tblGrid>
        <w:gridCol w:w="3228"/>
        <w:gridCol w:w="5953"/>
      </w:tblGrid>
      <w:tr w:rsidR="000D455B" w:rsidRPr="004E4B8C" w:rsidTr="004E4B8C">
        <w:tc>
          <w:tcPr>
            <w:tcW w:w="3228" w:type="dxa"/>
            <w:tcBorders>
              <w:bottom w:val="single" w:sz="4" w:space="0" w:color="auto"/>
            </w:tcBorders>
          </w:tcPr>
          <w:p w:rsidR="000D455B" w:rsidRPr="004E4B8C" w:rsidRDefault="000D455B" w:rsidP="004E4B8C">
            <w:pPr>
              <w:spacing w:after="0" w:line="240" w:lineRule="auto"/>
              <w:rPr>
                <w:sz w:val="24"/>
                <w:szCs w:val="24"/>
              </w:rPr>
            </w:pPr>
            <w:r w:rsidRPr="004E4B8C">
              <w:rPr>
                <w:sz w:val="24"/>
                <w:szCs w:val="24"/>
              </w:rPr>
              <w:t>Date du rapport 20/01/2019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0D455B" w:rsidRPr="004E4B8C" w:rsidRDefault="000D455B" w:rsidP="004E4B8C">
            <w:pPr>
              <w:spacing w:after="0" w:line="240" w:lineRule="auto"/>
              <w:rPr>
                <w:sz w:val="24"/>
                <w:szCs w:val="24"/>
              </w:rPr>
            </w:pPr>
            <w:r w:rsidRPr="004E4B8C">
              <w:rPr>
                <w:sz w:val="24"/>
                <w:szCs w:val="24"/>
              </w:rPr>
              <w:t>Préparé par</w:t>
            </w:r>
          </w:p>
        </w:tc>
      </w:tr>
      <w:tr w:rsidR="000D455B" w:rsidRPr="004E4B8C" w:rsidTr="004E4B8C">
        <w:tc>
          <w:tcPr>
            <w:tcW w:w="3228" w:type="dxa"/>
            <w:tcBorders>
              <w:top w:val="single" w:sz="4" w:space="0" w:color="auto"/>
            </w:tcBorders>
          </w:tcPr>
          <w:p w:rsidR="000D455B" w:rsidRPr="004E4B8C" w:rsidRDefault="000D455B" w:rsidP="004E4B8C">
            <w:pPr>
              <w:spacing w:after="0" w:line="240" w:lineRule="auto"/>
              <w:rPr>
                <w:sz w:val="24"/>
                <w:szCs w:val="24"/>
              </w:rPr>
            </w:pPr>
            <w:r w:rsidRPr="004E4B8C">
              <w:rPr>
                <w:sz w:val="24"/>
                <w:szCs w:val="24"/>
              </w:rPr>
              <w:t>…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0D455B" w:rsidRPr="004E4B8C" w:rsidRDefault="000D455B" w:rsidP="004E4B8C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4E4B8C">
              <w:rPr>
                <w:i/>
                <w:sz w:val="24"/>
                <w:szCs w:val="24"/>
              </w:rPr>
              <w:t>MARCHAND PHILIPPE</w:t>
            </w:r>
          </w:p>
        </w:tc>
      </w:tr>
    </w:tbl>
    <w:p w:rsidR="000D455B" w:rsidRPr="001A7CC4" w:rsidRDefault="000D455B" w:rsidP="009B242F">
      <w:pPr>
        <w:ind w:left="-426"/>
        <w:rPr>
          <w:color w:val="FFFFFF"/>
          <w:sz w:val="24"/>
          <w:szCs w:val="24"/>
        </w:rPr>
      </w:pPr>
    </w:p>
    <w:tbl>
      <w:tblPr>
        <w:tblW w:w="0" w:type="auto"/>
        <w:tblInd w:w="-426" w:type="dxa"/>
        <w:tblLook w:val="00A0"/>
      </w:tblPr>
      <w:tblGrid>
        <w:gridCol w:w="9212"/>
      </w:tblGrid>
      <w:tr w:rsidR="000D455B" w:rsidRPr="004E4B8C" w:rsidTr="004E4B8C">
        <w:tc>
          <w:tcPr>
            <w:tcW w:w="9212" w:type="dxa"/>
            <w:shd w:val="clear" w:color="auto" w:fill="548DD4"/>
          </w:tcPr>
          <w:p w:rsidR="000D455B" w:rsidRPr="004E4B8C" w:rsidRDefault="000D455B" w:rsidP="004E4B8C">
            <w:pPr>
              <w:spacing w:after="0" w:line="240" w:lineRule="auto"/>
              <w:rPr>
                <w:b/>
                <w:color w:val="FFFFFF"/>
                <w:sz w:val="24"/>
                <w:szCs w:val="24"/>
              </w:rPr>
            </w:pPr>
            <w:r w:rsidRPr="004E4B8C">
              <w:rPr>
                <w:b/>
                <w:color w:val="FFFFFF"/>
                <w:sz w:val="24"/>
                <w:szCs w:val="24"/>
              </w:rPr>
              <w:t>SYNTHESE – Mot du Président</w:t>
            </w:r>
          </w:p>
        </w:tc>
      </w:tr>
    </w:tbl>
    <w:p w:rsidR="000D455B" w:rsidRDefault="000D455B" w:rsidP="009B242F">
      <w:pPr>
        <w:ind w:left="-426"/>
        <w:rPr>
          <w:sz w:val="24"/>
          <w:szCs w:val="24"/>
        </w:rPr>
      </w:pPr>
      <w:r w:rsidRPr="001A7CC4">
        <w:rPr>
          <w:sz w:val="24"/>
          <w:szCs w:val="24"/>
        </w:rPr>
        <w:t>…</w:t>
      </w:r>
      <w:r>
        <w:rPr>
          <w:sz w:val="24"/>
          <w:szCs w:val="24"/>
        </w:rPr>
        <w:t>Au cours de cette première année de présidence, notre objectif était avant toute chose de consolider les sections PSP existantes au sein des clubs de la région.</w:t>
      </w:r>
    </w:p>
    <w:p w:rsidR="000D455B" w:rsidRDefault="000D455B" w:rsidP="009B242F">
      <w:pPr>
        <w:ind w:left="-426"/>
        <w:rPr>
          <w:sz w:val="24"/>
          <w:szCs w:val="24"/>
        </w:rPr>
      </w:pPr>
      <w:r>
        <w:rPr>
          <w:sz w:val="24"/>
          <w:szCs w:val="24"/>
        </w:rPr>
        <w:t>L accroissement du nombre de plongeurs PSP au sein des clubs, le nombre croissant de demandes d informations émanant de nouveaux clubs</w:t>
      </w:r>
      <w:r w:rsidRPr="001A7CC4">
        <w:rPr>
          <w:sz w:val="24"/>
          <w:szCs w:val="24"/>
        </w:rPr>
        <w:t>.</w:t>
      </w:r>
      <w:r>
        <w:rPr>
          <w:sz w:val="24"/>
          <w:szCs w:val="24"/>
        </w:rPr>
        <w:t xml:space="preserve"> Les demandes importantes de demandes d organisations de compétitions, montrent un nouvel élan dans les départements pratiquant déjà la PSP.</w:t>
      </w:r>
    </w:p>
    <w:p w:rsidR="000D455B" w:rsidRPr="001A7CC4" w:rsidRDefault="000D455B" w:rsidP="009B242F">
      <w:pPr>
        <w:ind w:left="-426"/>
        <w:rPr>
          <w:sz w:val="24"/>
          <w:szCs w:val="24"/>
        </w:rPr>
      </w:pPr>
      <w:r>
        <w:rPr>
          <w:sz w:val="24"/>
          <w:szCs w:val="24"/>
        </w:rPr>
        <w:t>Il nous reste maintenant, avec le soutien de l’ensemble des forces vives de la région… de développer cette activité dans les départements ou elle n’est pas encore résente.</w:t>
      </w:r>
    </w:p>
    <w:p w:rsidR="000D455B" w:rsidRDefault="000D455B" w:rsidP="009B242F">
      <w:pPr>
        <w:ind w:left="-426"/>
        <w:rPr>
          <w:color w:val="FFFFFF"/>
          <w:sz w:val="24"/>
          <w:szCs w:val="24"/>
        </w:rPr>
      </w:pPr>
    </w:p>
    <w:p w:rsidR="000D455B" w:rsidRDefault="000D455B" w:rsidP="009B242F">
      <w:pPr>
        <w:ind w:left="-426"/>
        <w:rPr>
          <w:color w:val="FFFFFF"/>
          <w:sz w:val="24"/>
          <w:szCs w:val="24"/>
        </w:rPr>
      </w:pPr>
    </w:p>
    <w:tbl>
      <w:tblPr>
        <w:tblW w:w="0" w:type="auto"/>
        <w:tblInd w:w="-426" w:type="dxa"/>
        <w:tblLook w:val="00A0"/>
      </w:tblPr>
      <w:tblGrid>
        <w:gridCol w:w="9212"/>
      </w:tblGrid>
      <w:tr w:rsidR="000D455B" w:rsidRPr="004E4B8C" w:rsidTr="004E4B8C">
        <w:tc>
          <w:tcPr>
            <w:tcW w:w="9212" w:type="dxa"/>
            <w:shd w:val="clear" w:color="auto" w:fill="548DD4"/>
          </w:tcPr>
          <w:p w:rsidR="000D455B" w:rsidRPr="004E4B8C" w:rsidRDefault="000D455B" w:rsidP="004E4B8C">
            <w:pPr>
              <w:spacing w:after="0" w:line="240" w:lineRule="auto"/>
              <w:rPr>
                <w:b/>
                <w:color w:val="FFFFFF"/>
                <w:sz w:val="24"/>
                <w:szCs w:val="24"/>
              </w:rPr>
            </w:pPr>
            <w:r w:rsidRPr="004E4B8C">
              <w:rPr>
                <w:b/>
                <w:color w:val="FFFFFF"/>
                <w:sz w:val="24"/>
                <w:szCs w:val="24"/>
              </w:rPr>
              <w:t>Compte Rendu de la Commission</w:t>
            </w:r>
          </w:p>
        </w:tc>
      </w:tr>
    </w:tbl>
    <w:p w:rsidR="000D455B" w:rsidRDefault="000D455B" w:rsidP="009B242F">
      <w:pPr>
        <w:ind w:left="-426"/>
        <w:rPr>
          <w:color w:val="FFFFFF"/>
          <w:sz w:val="24"/>
          <w:szCs w:val="24"/>
        </w:rPr>
      </w:pPr>
    </w:p>
    <w:p w:rsidR="000D455B" w:rsidRDefault="000D455B" w:rsidP="009B242F">
      <w:pPr>
        <w:ind w:left="-426"/>
        <w:rPr>
          <w:sz w:val="24"/>
          <w:szCs w:val="24"/>
          <w:u w:val="single"/>
        </w:rPr>
      </w:pPr>
      <w:r w:rsidRPr="0091601E">
        <w:rPr>
          <w:sz w:val="24"/>
          <w:szCs w:val="24"/>
          <w:u w:val="single"/>
        </w:rPr>
        <w:t>Actions menées :</w:t>
      </w:r>
    </w:p>
    <w:p w:rsidR="000D455B" w:rsidRDefault="000D455B" w:rsidP="009B242F">
      <w:pPr>
        <w:ind w:left="-426"/>
        <w:rPr>
          <w:sz w:val="24"/>
          <w:szCs w:val="24"/>
        </w:rPr>
      </w:pPr>
      <w:r w:rsidRPr="0021454A">
        <w:rPr>
          <w:sz w:val="24"/>
          <w:szCs w:val="24"/>
        </w:rPr>
        <w:t>Nous avons au cours de cette année menées les formations suivantes</w:t>
      </w:r>
      <w:r>
        <w:rPr>
          <w:sz w:val="24"/>
          <w:szCs w:val="24"/>
        </w:rPr>
        <w:t> :</w:t>
      </w:r>
    </w:p>
    <w:p w:rsidR="000D455B" w:rsidRDefault="000D455B" w:rsidP="009B242F">
      <w:pPr>
        <w:ind w:left="-426"/>
        <w:rPr>
          <w:sz w:val="24"/>
          <w:szCs w:val="24"/>
        </w:rPr>
      </w:pPr>
      <w:r>
        <w:rPr>
          <w:sz w:val="24"/>
          <w:szCs w:val="24"/>
        </w:rPr>
        <w:t>Formateurs d’entraineurs 2 nommés</w:t>
      </w:r>
    </w:p>
    <w:p w:rsidR="000D455B" w:rsidRDefault="000D455B" w:rsidP="009B242F">
      <w:pPr>
        <w:ind w:left="-426"/>
        <w:rPr>
          <w:sz w:val="24"/>
          <w:szCs w:val="24"/>
        </w:rPr>
      </w:pPr>
      <w:r>
        <w:rPr>
          <w:sz w:val="24"/>
          <w:szCs w:val="24"/>
        </w:rPr>
        <w:t>Formation d’entraineurs (2 nommés 9 encore en formation)</w:t>
      </w:r>
    </w:p>
    <w:p w:rsidR="000D455B" w:rsidRDefault="000D455B" w:rsidP="009B242F">
      <w:pPr>
        <w:ind w:left="-426"/>
        <w:rPr>
          <w:sz w:val="24"/>
          <w:szCs w:val="24"/>
        </w:rPr>
      </w:pPr>
      <w:r>
        <w:rPr>
          <w:sz w:val="24"/>
          <w:szCs w:val="24"/>
        </w:rPr>
        <w:t>Formation d arbitres 12 arbitres nommés</w:t>
      </w:r>
    </w:p>
    <w:p w:rsidR="000D455B" w:rsidRDefault="000D455B" w:rsidP="0091601E">
      <w:pPr>
        <w:ind w:left="-426"/>
        <w:rPr>
          <w:sz w:val="24"/>
          <w:szCs w:val="24"/>
        </w:rPr>
      </w:pPr>
    </w:p>
    <w:p w:rsidR="000D455B" w:rsidRDefault="000D455B" w:rsidP="009B242F">
      <w:pPr>
        <w:ind w:left="-426"/>
        <w:rPr>
          <w:sz w:val="24"/>
          <w:szCs w:val="24"/>
          <w:u w:val="single"/>
        </w:rPr>
      </w:pPr>
      <w:r w:rsidRPr="0091601E">
        <w:rPr>
          <w:sz w:val="24"/>
          <w:szCs w:val="24"/>
          <w:u w:val="single"/>
        </w:rPr>
        <w:t>Communication :</w:t>
      </w:r>
    </w:p>
    <w:p w:rsidR="000D455B" w:rsidRPr="00EC4422" w:rsidRDefault="000D455B" w:rsidP="009B242F">
      <w:pPr>
        <w:ind w:left="-426"/>
        <w:rPr>
          <w:sz w:val="24"/>
          <w:szCs w:val="24"/>
        </w:rPr>
      </w:pPr>
      <w:r w:rsidRPr="00EC4422">
        <w:rPr>
          <w:sz w:val="24"/>
          <w:szCs w:val="24"/>
        </w:rPr>
        <w:t>La communication des événements PSP se fait aujourd’hui essentiellement via les CODEP Départementaux</w:t>
      </w:r>
      <w:r>
        <w:rPr>
          <w:sz w:val="24"/>
          <w:szCs w:val="24"/>
        </w:rPr>
        <w:t>.</w:t>
      </w:r>
    </w:p>
    <w:p w:rsidR="000D455B" w:rsidRDefault="000D455B" w:rsidP="0091601E">
      <w:pPr>
        <w:ind w:left="-426"/>
        <w:rPr>
          <w:sz w:val="24"/>
          <w:szCs w:val="24"/>
        </w:rPr>
      </w:pPr>
      <w:r>
        <w:rPr>
          <w:sz w:val="24"/>
          <w:szCs w:val="24"/>
        </w:rPr>
        <w:t>Une participation au site internet s’avère nécessaire…</w:t>
      </w:r>
    </w:p>
    <w:p w:rsidR="000D455B" w:rsidRDefault="000D455B" w:rsidP="009B242F">
      <w:pPr>
        <w:ind w:left="-426"/>
        <w:rPr>
          <w:sz w:val="24"/>
          <w:szCs w:val="24"/>
          <w:u w:val="single"/>
        </w:rPr>
      </w:pPr>
      <w:r w:rsidRPr="0091601E">
        <w:rPr>
          <w:sz w:val="24"/>
          <w:szCs w:val="24"/>
          <w:u w:val="single"/>
        </w:rPr>
        <w:t>Compétitions :</w:t>
      </w:r>
    </w:p>
    <w:p w:rsidR="000D455B" w:rsidRDefault="000D455B" w:rsidP="009B242F">
      <w:pPr>
        <w:ind w:left="-426"/>
        <w:rPr>
          <w:sz w:val="24"/>
          <w:szCs w:val="24"/>
        </w:rPr>
      </w:pPr>
      <w:r w:rsidRPr="00EC4422">
        <w:rPr>
          <w:sz w:val="24"/>
          <w:szCs w:val="24"/>
        </w:rPr>
        <w:t>L</w:t>
      </w:r>
      <w:r>
        <w:rPr>
          <w:sz w:val="24"/>
          <w:szCs w:val="24"/>
        </w:rPr>
        <w:t>’</w:t>
      </w:r>
      <w:r w:rsidRPr="00EC4422">
        <w:rPr>
          <w:sz w:val="24"/>
          <w:szCs w:val="24"/>
        </w:rPr>
        <w:t>année 2018 a vu la création en Avril de la première compétition régionale à To</w:t>
      </w:r>
      <w:r>
        <w:rPr>
          <w:sz w:val="24"/>
          <w:szCs w:val="24"/>
        </w:rPr>
        <w:t>ulon (2017/2018)</w:t>
      </w:r>
      <w:r w:rsidRPr="004E4B8C">
        <w:rPr>
          <w:noProof/>
          <w:sz w:val="24"/>
          <w:szCs w:val="24"/>
          <w:lang w:eastAsia="fr-FR"/>
        </w:rPr>
        <w:pict>
          <v:shape id="Image 1" o:spid="_x0000_i1026" type="#_x0000_t75" style="width:453pt;height:640.5pt;visibility:visible">
            <v:imagedata r:id="rId5" o:title=""/>
          </v:shape>
        </w:pict>
      </w:r>
    </w:p>
    <w:p w:rsidR="000D455B" w:rsidRDefault="000D455B" w:rsidP="009B242F">
      <w:pPr>
        <w:ind w:left="-426"/>
        <w:rPr>
          <w:sz w:val="24"/>
          <w:szCs w:val="24"/>
        </w:rPr>
      </w:pPr>
    </w:p>
    <w:p w:rsidR="000D455B" w:rsidRDefault="000D455B" w:rsidP="009B242F">
      <w:pPr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Fin décembre a eu lieu la compétition régionale au Pontet (2018/2019) </w:t>
      </w:r>
      <w:r w:rsidRPr="004E4B8C">
        <w:rPr>
          <w:noProof/>
          <w:sz w:val="24"/>
          <w:szCs w:val="24"/>
          <w:lang w:eastAsia="fr-FR"/>
        </w:rPr>
        <w:pict>
          <v:shape id="_x0000_i1027" type="#_x0000_t75" style="width:453.75pt;height:302.25pt;visibility:visible">
            <v:imagedata r:id="rId6" o:title=""/>
          </v:shape>
        </w:pict>
      </w:r>
    </w:p>
    <w:p w:rsidR="000D455B" w:rsidRDefault="000D455B" w:rsidP="009B242F">
      <w:pPr>
        <w:ind w:left="-426"/>
        <w:rPr>
          <w:sz w:val="24"/>
          <w:szCs w:val="24"/>
        </w:rPr>
      </w:pPr>
    </w:p>
    <w:p w:rsidR="000D455B" w:rsidRDefault="000D455B" w:rsidP="009B242F">
      <w:pPr>
        <w:ind w:left="-426"/>
        <w:rPr>
          <w:sz w:val="24"/>
          <w:szCs w:val="24"/>
        </w:rPr>
      </w:pPr>
      <w:r>
        <w:rPr>
          <w:sz w:val="24"/>
          <w:szCs w:val="24"/>
        </w:rPr>
        <w:t>Ces deux compétitions furent un succès, notamment  sur le plan de la représentation des clubs.</w:t>
      </w:r>
    </w:p>
    <w:p w:rsidR="000D455B" w:rsidRDefault="000D455B" w:rsidP="009B242F">
      <w:pPr>
        <w:ind w:left="-426"/>
        <w:rPr>
          <w:sz w:val="24"/>
          <w:szCs w:val="24"/>
        </w:rPr>
      </w:pPr>
      <w:r>
        <w:rPr>
          <w:sz w:val="24"/>
          <w:szCs w:val="24"/>
        </w:rPr>
        <w:t>La région était également en soutien pour la première compétition organisée par le club de Draguignan.</w:t>
      </w:r>
    </w:p>
    <w:p w:rsidR="000D455B" w:rsidRPr="00EC4422" w:rsidRDefault="000D455B" w:rsidP="009B242F">
      <w:pPr>
        <w:ind w:left="-426"/>
        <w:rPr>
          <w:sz w:val="24"/>
          <w:szCs w:val="24"/>
        </w:rPr>
      </w:pPr>
      <w:r>
        <w:rPr>
          <w:sz w:val="24"/>
          <w:szCs w:val="24"/>
        </w:rPr>
        <w:t>La région était également représentée lors des compétitions de Fuveau et de l Isle sur la Sorgue.</w:t>
      </w:r>
    </w:p>
    <w:p w:rsidR="000D455B" w:rsidRDefault="000D455B" w:rsidP="009B242F">
      <w:pPr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Au mois d’octobre 2018, la région a participée à une manche de coupe du monde qui  s’est déroulée à Nîmes. Représenté par huit plongeurs et quatre arbitres, notre région s’est classée au neuvième  rang sur dix huit équipes (avec deux podiums) et cela malgré une très forte représentativité d’équipes Russes. </w:t>
      </w:r>
    </w:p>
    <w:p w:rsidR="000D455B" w:rsidRPr="0091601E" w:rsidRDefault="000D455B" w:rsidP="006B264A">
      <w:pPr>
        <w:ind w:left="-426"/>
        <w:rPr>
          <w:sz w:val="24"/>
          <w:szCs w:val="24"/>
          <w:u w:val="single"/>
        </w:rPr>
      </w:pPr>
      <w:r w:rsidRPr="0091601E">
        <w:rPr>
          <w:sz w:val="24"/>
          <w:szCs w:val="24"/>
          <w:u w:val="single"/>
        </w:rPr>
        <w:t>Actualités :</w:t>
      </w:r>
    </w:p>
    <w:p w:rsidR="000D455B" w:rsidRDefault="000D455B" w:rsidP="006B264A">
      <w:pPr>
        <w:ind w:left="-426"/>
        <w:rPr>
          <w:sz w:val="24"/>
          <w:szCs w:val="24"/>
        </w:rPr>
      </w:pPr>
      <w:r>
        <w:rPr>
          <w:sz w:val="24"/>
          <w:szCs w:val="24"/>
        </w:rPr>
        <w:t>Réflexion en cours sur l’opportunité de l’achat de matériel  (cerceau …) pour le prêt au club organisant des compétitions.</w:t>
      </w:r>
    </w:p>
    <w:p w:rsidR="000D455B" w:rsidRDefault="000D455B" w:rsidP="006B264A">
      <w:pPr>
        <w:ind w:left="-426"/>
        <w:rPr>
          <w:sz w:val="24"/>
          <w:szCs w:val="24"/>
        </w:rPr>
      </w:pPr>
      <w:r>
        <w:rPr>
          <w:sz w:val="24"/>
          <w:szCs w:val="24"/>
        </w:rPr>
        <w:t>Réflexion en cours sur la faisabilité financière pour une participation à une manche de coupe du monde en Lituanie.(avril prochain)</w:t>
      </w:r>
    </w:p>
    <w:p w:rsidR="000D455B" w:rsidRDefault="000D455B" w:rsidP="006B264A">
      <w:pPr>
        <w:ind w:left="-426"/>
        <w:rPr>
          <w:sz w:val="24"/>
          <w:szCs w:val="24"/>
        </w:rPr>
      </w:pPr>
      <w:r>
        <w:rPr>
          <w:sz w:val="24"/>
          <w:szCs w:val="24"/>
        </w:rPr>
        <w:t>Mise en place sur le premier trimestre d’une formation de Juge arbitre premier degré (JF1).</w:t>
      </w:r>
    </w:p>
    <w:p w:rsidR="000D455B" w:rsidRDefault="000D455B" w:rsidP="006B264A">
      <w:pPr>
        <w:ind w:left="-426"/>
        <w:rPr>
          <w:sz w:val="24"/>
          <w:szCs w:val="24"/>
        </w:rPr>
      </w:pPr>
      <w:r>
        <w:rPr>
          <w:sz w:val="24"/>
          <w:szCs w:val="24"/>
        </w:rPr>
        <w:t>Analyse de la possibilité d’entrainements avec l’aide de la commission de la nage avec palmes.</w:t>
      </w:r>
    </w:p>
    <w:p w:rsidR="000D455B" w:rsidRDefault="000D455B" w:rsidP="006B264A">
      <w:pPr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Suite au désir de la commission nationale de créer une compétition par équipe régionale, nous étudions la possibilité de réunions périodiques pour des entrainements en commun. </w:t>
      </w:r>
    </w:p>
    <w:p w:rsidR="000D455B" w:rsidRDefault="000D455B" w:rsidP="006B264A">
      <w:pPr>
        <w:ind w:left="-426"/>
        <w:rPr>
          <w:sz w:val="24"/>
          <w:szCs w:val="24"/>
        </w:rPr>
      </w:pPr>
      <w:r>
        <w:rPr>
          <w:sz w:val="24"/>
          <w:szCs w:val="24"/>
        </w:rPr>
        <w:t>La région participera financièrement au déplacement des clubs lors des championnats de France en mai à Limoge …</w:t>
      </w:r>
    </w:p>
    <w:sectPr w:rsidR="000D455B" w:rsidSect="006B264A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B242F"/>
    <w:rsid w:val="00004954"/>
    <w:rsid w:val="000D455B"/>
    <w:rsid w:val="00102236"/>
    <w:rsid w:val="001A7CC4"/>
    <w:rsid w:val="0021454A"/>
    <w:rsid w:val="002675CD"/>
    <w:rsid w:val="00344F1B"/>
    <w:rsid w:val="004375BB"/>
    <w:rsid w:val="004E4B8C"/>
    <w:rsid w:val="006B264A"/>
    <w:rsid w:val="00721022"/>
    <w:rsid w:val="00784CF3"/>
    <w:rsid w:val="007B68CE"/>
    <w:rsid w:val="00835F8F"/>
    <w:rsid w:val="0091601E"/>
    <w:rsid w:val="009B242F"/>
    <w:rsid w:val="009C083E"/>
    <w:rsid w:val="00A85435"/>
    <w:rsid w:val="00BF086F"/>
    <w:rsid w:val="00C64EBE"/>
    <w:rsid w:val="00C761E3"/>
    <w:rsid w:val="00C922B1"/>
    <w:rsid w:val="00D16C64"/>
    <w:rsid w:val="00E572B8"/>
    <w:rsid w:val="00E93802"/>
    <w:rsid w:val="00EC4422"/>
    <w:rsid w:val="00F0455B"/>
    <w:rsid w:val="00FD3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43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B2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B242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9B24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5</Pages>
  <Words>428</Words>
  <Characters>2359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Fédération Française d’études et de sports sous-marins</dc:title>
  <dc:subject/>
  <dc:creator>portable</dc:creator>
  <cp:keywords/>
  <dc:description/>
  <cp:lastModifiedBy>Bibi</cp:lastModifiedBy>
  <cp:revision>2</cp:revision>
  <cp:lastPrinted>2019-01-22T12:47:00Z</cp:lastPrinted>
  <dcterms:created xsi:type="dcterms:W3CDTF">2019-01-24T09:12:00Z</dcterms:created>
  <dcterms:modified xsi:type="dcterms:W3CDTF">2019-01-24T09:12:00Z</dcterms:modified>
</cp:coreProperties>
</file>